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F1" w:rsidRDefault="00570CA4" w:rsidP="001F2DF5">
      <w:pPr>
        <w:spacing w:after="0" w:line="240" w:lineRule="auto"/>
        <w:jc w:val="right"/>
        <w:rPr>
          <w:i/>
        </w:rPr>
      </w:pPr>
      <w:bookmarkStart w:id="0" w:name="_GoBack"/>
      <w:bookmarkEnd w:id="0"/>
      <w:r w:rsidRPr="008354C9">
        <w:rPr>
          <w:b/>
        </w:rPr>
        <w:t xml:space="preserve">Załącznik nr </w:t>
      </w:r>
      <w:r w:rsidR="002913F5">
        <w:rPr>
          <w:b/>
        </w:rPr>
        <w:t>1</w:t>
      </w:r>
      <w:r>
        <w:t xml:space="preserve"> </w:t>
      </w:r>
      <w:r w:rsidRPr="008354C9">
        <w:rPr>
          <w:i/>
        </w:rPr>
        <w:t xml:space="preserve">do </w:t>
      </w:r>
      <w:r w:rsidR="002913F5">
        <w:rPr>
          <w:i/>
        </w:rPr>
        <w:t>Wniosku Pożyczkowego</w:t>
      </w:r>
      <w:r w:rsidR="00394E5D" w:rsidRPr="00394E5D">
        <w:rPr>
          <w:i/>
        </w:rPr>
        <w:t xml:space="preserve"> – </w:t>
      </w:r>
      <w:r w:rsidR="002913F5">
        <w:rPr>
          <w:i/>
        </w:rPr>
        <w:t>Oświadczenie RODO dla poręczycieli</w:t>
      </w:r>
    </w:p>
    <w:p w:rsidR="001F2DF5" w:rsidRDefault="001F2DF5" w:rsidP="001F2DF5">
      <w:pPr>
        <w:spacing w:after="0" w:line="240" w:lineRule="auto"/>
        <w:jc w:val="both"/>
        <w:rPr>
          <w:rFonts w:ascii="Segoe UI" w:hAnsi="Segoe UI" w:cs="Segoe UI"/>
          <w:b/>
          <w:bCs/>
          <w:color w:val="4D3A22"/>
          <w:sz w:val="19"/>
          <w:szCs w:val="19"/>
          <w:u w:val="single"/>
          <w:shd w:val="clear" w:color="auto" w:fill="FFFF00"/>
        </w:rPr>
      </w:pP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  <w:u w:val="single"/>
          <w:shd w:val="clear" w:color="auto" w:fill="FFFF00"/>
        </w:rPr>
        <w:t xml:space="preserve">Klauzula informacyjna ministra właściwego do spraw rozwoju regionalnego 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W celu wykonania obowiązku nałożonego art. 13 i 14 RODO[1] , w związku z art. 88 ustawy o zasadach realizacji zadań finansowanych ze środków europejskich w perspektywie finansowej 2021-2027[2], informujemy o zasadach przetwarzania Państwa danych osobowych: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I. Administrator 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Odrębnym administratorem Państwa danych jest: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1. Minister właściwy do spraw rozwoju regionalnego z siedzibą przy ul. Wspólnej 2/4, 00-926 Warszawa.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II. Cel przetwarzania danych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Podanie danych jest dobrowolne, ale konieczne do realizacji wyżej wymienionego celu.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Odmowa ich podania jest równoznaczna z brakiem możliwości podjęcia stosownych działań.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III. Podstawa przetwarzania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Będziemy przetwarzać Państwa dane osobowe w związku z tym, że: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1. Zobowiązuje nas do tego prawo (art. 6 ust. 1 lit. c, art. 9 ust. 2 lit. g oraz art. 10[3] RODO)[4]:</w:t>
      </w:r>
    </w:p>
    <w:p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rozporządzenie Parlamentu Europejskiego i Rady (UE) 2021/1057 z dnia 24 czerwca 2021 r. ustanawiające Europejski Fundusz Społeczny Plus (EFS+) oraz uchylające</w:t>
      </w:r>
    </w:p>
    <w:p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rozporządzenie (UE) nr 1296/2013 (Dz. Urz. UE L 231 z 30.06.2021, str. 21, z późn. zm.)</w:t>
      </w:r>
    </w:p>
    <w:p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ustawa z dnia 28 kwietnia 2022 r. o zasadach realizacji zadań finansowanych ze środków europejskich w perspektywie finansowej 2021-2027, w szczególności art. 87-93,</w:t>
      </w:r>
    </w:p>
    <w:p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ustawa z 14 czerwca 1960 r. - Kodeks postępowania administracyjnego,</w:t>
      </w:r>
    </w:p>
    <w:p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ustawa z 27 sierpnia 2009 r. o finansach publicznych.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IV. Sposób pozyskiwania danych</w:t>
      </w:r>
      <w:r w:rsidRPr="00D001C5">
        <w:rPr>
          <w:rFonts w:ascii="Segoe UI" w:hAnsi="Segoe UI" w:cs="Segoe UI"/>
          <w:color w:val="4D3A22"/>
          <w:sz w:val="19"/>
          <w:szCs w:val="19"/>
        </w:rPr>
        <w:t>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pozyskujemy bezpośrednio od osób, których one dotyczą, albo od instytucji i podmiotów zaangażowanych w realizację Programu, w tym w szczególności od wnioskodawców, beneficjentów, partnerów.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V. Dostęp do danych osobowych 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Dostęp do Państwa danych osobowych mają pracownicy i współpracownicy administratora.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Ponadto Państwa dane osobowe mogą być powierzane lub udostępniane: </w:t>
      </w:r>
    </w:p>
    <w:p w:rsidR="001F2DF5" w:rsidRPr="00D001C5" w:rsidRDefault="001F2DF5" w:rsidP="001F2DF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podmiotom, którym zleciliśmy wykonywanie zadań w FERS,</w:t>
      </w:r>
    </w:p>
    <w:p w:rsidR="001F2DF5" w:rsidRPr="00D001C5" w:rsidRDefault="001F2DF5" w:rsidP="001F2DF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organom Komisji Europejskiej, ministrowi właściwemu do spraw finansów publicznych, prezesowi zakładu ubezpieczeń społecznych, </w:t>
      </w:r>
    </w:p>
    <w:p w:rsidR="001F2DF5" w:rsidRPr="00D001C5" w:rsidRDefault="001F2DF5" w:rsidP="001F2DF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VI. Okres przechowywania danych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osobowe są przechowywane przez okres niezbędny do realizacji celów określonych w punkcie II.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VII. Prawa osób, których dane dotyczą 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Przysługują Państwu następujące prawa: </w:t>
      </w:r>
    </w:p>
    <w:p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dostępu do swoich danych oraz otrzymania ich kopii (art. 15 RODO), </w:t>
      </w:r>
    </w:p>
    <w:p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 sprostowania swoich danych (art. 16 RODO),  </w:t>
      </w:r>
    </w:p>
    <w:p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 usunięcia swoich danych (art. 17 RODO) - jeśli nie zaistniały okoliczności, o których mowa w art. 17 ust. 3 RODO,</w:t>
      </w:r>
    </w:p>
    <w:p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 żądania od administratora ograniczenia przetwarzania swoich danych (art. 18 RODO),</w:t>
      </w:r>
    </w:p>
    <w:p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lastRenderedPageBreak/>
        <w:t>prawo do przenoszenia swoich danych (art. 20 RODO) - jeśli przetwarzanie odbywa się na podstawie umowy: w celu jej zawarcia lub realizacji (w myśl art. 6 ust. 1 lit. b RODO), oraz w sposób zautomatyzowany[5] , </w:t>
      </w:r>
    </w:p>
    <w:p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wniesienia skargi do organu nadzorczego 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VIII. Zautomatyzowane podejmowanie decyzji 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osobowe nie będą podlegały zautomatyzowanemu podejmowaniu decyzji, w tym profilowaniu.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IX. Przekazywanie danych do państwa trzeciego 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Państwa dane osobowe nie będą przekazywane do państwa trzeciego.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X. Kontakt z administratorem danych i Inspektorem Ochrony Danych 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1F2DF5" w:rsidRPr="00D001C5" w:rsidRDefault="001F2DF5" w:rsidP="001F2DF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pocztą tradycyjną (ul. Wspólna 2/4, 00-926 Warszawa),</w:t>
      </w:r>
    </w:p>
    <w:p w:rsidR="001F2DF5" w:rsidRPr="00D001C5" w:rsidRDefault="001F2DF5" w:rsidP="001F2DF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elektronicznie (adres e-mail: IOD@mfipr.gov.pl). 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[1] 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[2] Ustawa z dnia 28 kwietnia 2022 r o zasadach realizacji zadań finansowanych ze środków europejskich w perspektywie finansowej 2021-2027 (Dz.U. 2022 poz. 1079), zwana dalej „ustawą wdrożeniową”.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[3] Dotyczy wyłącznie projektów aktywizujących osoby odbywające karę pozbawienia wolności.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[4] Należy wskazać jeden lub kilka przepisów prawa - możliwe jest ich przywołanie w zakresie ograniczonym na potrzeby konkretnej klauzuli.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[5] Do automatyzacji procesu przetwarzania danych osobowych wystarczy, że dane te są zapisane na dysku komputera.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  <w:u w:val="single"/>
          <w:shd w:val="clear" w:color="auto" w:fill="FFFF00"/>
        </w:rPr>
        <w:t>Klauzula informacyjna BGK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Bank Gospodarstwa Krajowego</w:t>
      </w:r>
      <w:r w:rsidRPr="00D001C5">
        <w:rPr>
          <w:rFonts w:ascii="Segoe UI" w:hAnsi="Segoe UI" w:cs="Segoe UI"/>
          <w:color w:val="4D3A22"/>
          <w:sz w:val="19"/>
          <w:szCs w:val="19"/>
        </w:rPr>
        <w:t xml:space="preserve"> z siedzibą w Warszawie przy Al. Jerozolimskich 7, 00-955 Warszawa (dalej „BGK” lub „Bank”) informuje, że pełniąc rolę Beneficjenta, którego zadaniem jest realizacja oraz obsługa Programu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na podstawie Decyzji Nr ERS.01.11-IP.01-0001/23-00 („Decyzja”) o dofinansowaniu Projektu pt.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z dnia 11 lipca 2023 r. jest administratorem danych osobowych w rozumieniu przepisów Rozporządzenia Parlamentu Europejskiego i Rady (UE) 2016/679 z dnia 27 kwietnia 2016 r. w sprawie ochrony osób fizycznych w związku z przetwarzaniem danych osobowych i w sprawie swobodnego przepływu takich danych oraz uchylenia dyrektywy 95/46/WE (dalej: „RODO”). BGK w celu realizacji założeń Programu będzie przetwarzał dane osobowe wnioskodawców, oraz osób ich reprezentujących, pełnomocników, osób wyznaczonych do kontaktu i innych osób upoważnionych do działania w ich imieniu w celach: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rozpatrzenia Wniosku o udzielenie pożyczki, realizacji Umowy pożyczki, częściowego umorzenia kapitału pożyczki w ramach Programu „Postaw na rozwój – europejskie pożyczki na kształcenie” na podstawie art. 6 ust. 1 lit. b) RODO;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realizacji oraz obsługi Programu „Postaw na rozwój – europejskie pożyczki na kształcenie”, w tym Umowy pożyczki na podstawie art. 6 ust. 1 lit. b) RODO;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wypełniania obowiązków prawnych ciążących na administratorze w związku z prowadzeniem działalności bankowej i realizacją zawartych umów na podstawie art. 6 ust. 1 lit. c) RODO;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prowadzenia badań ewaluacyjnych na podstawie art. 6 ust. 1 lit. f) RODO;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lastRenderedPageBreak/>
        <w:t>monitoringu, kontroli, audytu i sprawozdawczości, działań informacyjno-promocyjnych, zabezpieczenia i dochodzenia ewentualnych roszczeń na podstawie art. 6 ust. 1 lit. f) RODO.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BGK informuje, że niezależnym administratorem danych osobowych jest Minister Funduszy i Polityki Regionalnej i Pracy, pełniący rolę Dysponenta środków w ramach Programu „Postaw na rozwój – europejskie pożyczki na kształcenie”, który w celu realizacji założeń Programu będzie przetwarzał dane osobowe w związku z realizacją FERS, w szczególności w celu monitorowania, sprawozdawczości, komunikacji, publikacji, ewaluacji, zarządzania finansowego, weryfikacji i audytów oraz do celów określania kwalifikowalności uczestników.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BGK informuje, że: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w BGK wyznaczony został Inspektor Ochrony Danych, z którym kontakt możliwy jest pod adresem e-mail: iod@bgk.pl lub korespondencyjnie pod adresem: VARSO 2, ul. Chmielna 73, 00-801 Warszawa;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zostały powierzone Polskiej Fundacji Przedsiębiorczości, pełniącemu rolę Partnera Finansującego w ramach Programu „Postaw na rozwój – europejskie pożyczki na kształcenie”;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mogą zostać przekazane do przetwarzania innym podmiotom, wykonującym funkcje bezpośrednio związane z udzielaniem wsparcia i realizacją instrumentu pożyczkowego w ramach Programu „Postaw na rozwój – europejskie pożyczki na kształcenie”, w tym w szczególności realizującym badania ewaluacyjne, jak również podmiotom realizującym zadania związane z audytem, kontrolą, monitoringiem i sprawozdawczością oraz działaniami informacyjno-promocyjnymi;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nie będą przekazywane do państw trzecich (tj. poza Europejski Obszar Gospodarczy) ani do organizacji międzynarodowych, z zastrzeżeniem przypadków, gdy z Umowy albo pisemnej dyspozycji Beneficjenta Umowy w sprawie udostępnienia produktu lub usługi wyraźnie to wynika;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osobowe, o których mowa w ust. 1, będą przetwarzane przez okres niezbędny do realizacji postanowień Umowy, a po tym czasie przez okres oraz w zakresie wymaganym przez przepisy prawa powszechnie obowiązującego lub dla zabezpieczenia i dochodzenia ewentualnych roszczeń;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nie będą podlegały zautomatyzowanemu podejmowaniu decyzji, w tym profilowaniu, w rozumieniu art. 22 RODO;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osobom, o których mowa w ust. 1, przysługuje prawo dostępu do swoich danych osobowych oraz prawo żądania ich sprostowania, usunięcia, ograniczenia przetwarzania, przenoszenia; w zakresie, w jakim podstawą przetwarzania danych jest przesłanka prawnie uzasadnionego interesu administratora – prawo wniesienia sprzeciwu wobec przetwarzania danych osobowych; w zakresie, w jakim podstawą przetwarzania danych jest zgoda – prawo wycofania zgody, a ponadto prawo wniesienia skargi do organu nadzorczego, którym jest Prezes Urzędu Ochrony Danych Osobowych;</w:t>
      </w:r>
    </w:p>
    <w:p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podanie danych osobowych jest niezbędne do rozpatrzenia Wniosku o udzielenie pożyczki a także udzielenia i realizacji Umowy pożyczki oraz umorzenia pożyczki ramach Programu „Postaw na rozwój – europejskie pożyczki na kształcenie”.</w:t>
      </w:r>
    </w:p>
    <w:p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Oświadczam, że zapoznałem/łam się z powyższymi informacjami.</w:t>
      </w:r>
    </w:p>
    <w:p w:rsidR="00A22D3A" w:rsidRDefault="00A22D3A" w:rsidP="001F2DF5">
      <w:pPr>
        <w:spacing w:after="0" w:line="240" w:lineRule="auto"/>
      </w:pPr>
    </w:p>
    <w:p w:rsid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Style w:val="Pogrubienie"/>
          <w:rFonts w:ascii="Segoe UI" w:hAnsi="Segoe UI" w:cs="Segoe UI"/>
        </w:rPr>
        <w:t>Część informacyjna w zakresie ochrony danych osobowych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Zgodnie z art. 13 ogólnego rozporządzenia o ochronie danych osobowych z dnia 27 kwietnia 2016 r.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(Dz. Urz. UE L 119 z 04.05.2016) informujemy, iż: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1.    administratorem Pani/Pana danych osobowych jest Stowarzyszenie „Samorządowe Centrum Przedsiębiorczości Rozwoju” w Suchej Beskidzkiej z siedzibą przy ul. Mickiewicza 175, 34-200 Sucha Beskidzka oraz Krajowe Stowarzyszenie Wspierania Przedsiębiorczości z siedziba w Końskich przy ul. Stanisława Staszica 2A, 26-200 Końskie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 xml:space="preserve">2.    kontakt z Inspektorem Ochrony Danych – e-mail: </w:t>
      </w:r>
      <w:hyperlink r:id="rId7" w:tgtFrame="_blank" w:history="1">
        <w:r w:rsidRPr="00834E75">
          <w:rPr>
            <w:color w:val="4D3A22"/>
            <w:sz w:val="19"/>
            <w:szCs w:val="19"/>
          </w:rPr>
          <w:t>iod@funduszemalopolska.pl</w:t>
        </w:r>
      </w:hyperlink>
      <w:r w:rsidRPr="00834E75">
        <w:rPr>
          <w:rFonts w:ascii="Segoe UI" w:hAnsi="Segoe UI" w:cs="Segoe UI"/>
          <w:color w:val="4D3A22"/>
          <w:sz w:val="19"/>
          <w:szCs w:val="19"/>
        </w:rPr>
        <w:t xml:space="preserve">, adres pocztowy: Inspektor Ochrony Danych Osobowych Stowarzyszenie „Samorządowe Centrum Przedsiębiorczości i Rozwoju” w Suchej Beskidzkiej ul. Mickiewicza 175, 34-200 Sucha Beskidzka; </w:t>
      </w:r>
      <w:hyperlink r:id="rId8" w:tgtFrame="_blank" w:history="1">
        <w:r w:rsidRPr="00834E75">
          <w:rPr>
            <w:color w:val="4D3A22"/>
            <w:sz w:val="19"/>
            <w:szCs w:val="19"/>
          </w:rPr>
          <w:t>i_zbrog@kswp.org.pl</w:t>
        </w:r>
      </w:hyperlink>
      <w:r w:rsidRPr="00834E75">
        <w:rPr>
          <w:rFonts w:ascii="Segoe UI" w:hAnsi="Segoe UI" w:cs="Segoe UI"/>
          <w:color w:val="4D3A22"/>
          <w:sz w:val="19"/>
          <w:szCs w:val="19"/>
        </w:rPr>
        <w:t>, adres pocztowy: Inspektor Ochrony Danych Osobowych Krajowe Stowarzyszenie Wspierania Przedsiębiorczości z siedziba w Końskich przy ul. Stanisława Staszica 2A, 26-200 Końskie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 xml:space="preserve">3.    Pani/Pana dane osobowe przetwarzane będą na podstawie Art. 6 ust. 1 lit. b i c ogólnego rozporządzenia o ochronie danych osobowych z dnia 27 kwietnia 2016 r w celach związanych z prowadzoną przez Stowarzyszenie „Samorządowe Centrum Przedsiębiorczości i Rozwoju” w Suchej Beskidzkiej oraz </w:t>
      </w:r>
      <w:r w:rsidRPr="00834E75">
        <w:rPr>
          <w:rFonts w:ascii="Segoe UI" w:hAnsi="Segoe UI" w:cs="Segoe UI"/>
          <w:color w:val="4D3A22"/>
          <w:sz w:val="19"/>
          <w:szCs w:val="19"/>
        </w:rPr>
        <w:lastRenderedPageBreak/>
        <w:t>Krajowe Stowarzyszenie Wspierania Przedsiębiorczości działalnością statutową lub podmiot powstały z przekształcenia Stowarzyszenia „Samorządowe Centrum Przedsiębiorczości i Rozwoju” w Suchej Beskidzkiej lub Krajowego Stowarzyszenia Wspierania Przedsiębiorczości w tym w celu realizacji projektu Pożyczka na Kształcenie tj. udzielenia wsparcia, ewaluacji, kontroli, monitoringu i sprawozdawczości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4.    odbiorcami Pani/Pana danych osobowych będą podmioty uprawnione do uzyskania danych osobowych na podstawie przepisów prawa, jednostki kontrolujące i nadzorujące (w związku z realizacją celów statutowych Stowarzyszeń oraz ewentualnych projektów) w tym Członkom wskazanych wyżej STOWARZYSZEŃ, BIGInfomonitor, banków celem dokonania przelewu, poczta, serwis i nadzór nad oprogramowaniem, oraz jeżeli dotyczy obsługa prawna celem windykacji zadłużeń/realizacji umowy, firma windykacyjna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5.    Pani/Pana dane osobowe przechowywane będą do momentu ustania przetwarzania w celach analityki oraz planowania biznesowego, na podstawie Art.6, ust. 1, lit. f (RODO) – prawnie usprawiedliwionego interesu administratora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6.    posiada Pani/Pan prawo do żądania od administratora dostępu do danych osobowych, prawo do ich sprostowania, usunięcia lub ograniczenia przetwarzania, prawo do wniesienia sprzeciwu wobec przetwarzania, prawo do przenoszenia danych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7.    ma Pani/Pan prawo wniesienia skargi do organu nadzorczego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8.    podanie danych jest dobrowolne, aczkolwiek odmowa ich podania jest równoznaczna z brakiem możliwości udzielenia wsparcia w ramach projektu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9.    Pani/Pana dane osobowe nie będą podlegały zautomatyzowanemu podejmowaniu decyzji i nie będą profilowane</w:t>
      </w:r>
    </w:p>
    <w:p w:rsidR="00834E75" w:rsidRPr="00834E75" w:rsidRDefault="00834E75" w:rsidP="00834E75">
      <w:pPr>
        <w:pStyle w:val="ql-align-justify"/>
        <w:spacing w:before="0" w:beforeAutospacing="0" w:after="0" w:afterAutospacing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834E75">
        <w:rPr>
          <w:rFonts w:ascii="Segoe UI" w:hAnsi="Segoe UI" w:cs="Segoe UI"/>
          <w:color w:val="4D3A22"/>
          <w:sz w:val="19"/>
          <w:szCs w:val="19"/>
        </w:rPr>
        <w:t>10.  Pani/Pana dane osobowe nie będą przekazywane do państw trzecich ani organizacji międzynarodowych</w:t>
      </w:r>
    </w:p>
    <w:p w:rsidR="008B2001" w:rsidRDefault="008B2001" w:rsidP="001F2DF5">
      <w:pPr>
        <w:spacing w:after="0" w:line="240" w:lineRule="auto"/>
      </w:pPr>
    </w:p>
    <w:p w:rsidR="00834E75" w:rsidRDefault="00834E75" w:rsidP="001F2DF5">
      <w:pPr>
        <w:spacing w:after="0" w:line="240" w:lineRule="auto"/>
      </w:pPr>
    </w:p>
    <w:p w:rsidR="00834E75" w:rsidRDefault="00834E75" w:rsidP="001F2DF5">
      <w:pPr>
        <w:spacing w:after="0" w:line="240" w:lineRule="auto"/>
      </w:pPr>
      <w:r>
        <w:t>…………………………………………………</w:t>
      </w:r>
    </w:p>
    <w:p w:rsidR="00834E75" w:rsidRDefault="00834E75" w:rsidP="001F2DF5">
      <w:pPr>
        <w:spacing w:after="0" w:line="240" w:lineRule="auto"/>
      </w:pPr>
      <w:r>
        <w:t>Podpis poręczyciela</w:t>
      </w:r>
    </w:p>
    <w:sectPr w:rsidR="00834E75" w:rsidSect="00546907">
      <w:headerReference w:type="default" r:id="rId9"/>
      <w:footerReference w:type="default" r:id="rId10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C2" w:rsidRDefault="00B50EC2" w:rsidP="001F5972">
      <w:pPr>
        <w:spacing w:after="0" w:line="240" w:lineRule="auto"/>
      </w:pPr>
      <w:r>
        <w:separator/>
      </w:r>
    </w:p>
  </w:endnote>
  <w:endnote w:type="continuationSeparator" w:id="0">
    <w:p w:rsidR="00B50EC2" w:rsidRDefault="00B50EC2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:rsidR="00242967" w:rsidRPr="0005322B" w:rsidRDefault="00242967" w:rsidP="00D1132B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D1132B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3268CA">
      <w:rPr>
        <w:b/>
        <w:bCs/>
        <w:noProof/>
        <w:sz w:val="16"/>
        <w:szCs w:val="16"/>
      </w:rPr>
      <w:t>4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3268CA">
      <w:rPr>
        <w:b/>
        <w:bCs/>
        <w:noProof/>
        <w:sz w:val="16"/>
        <w:szCs w:val="16"/>
      </w:rPr>
      <w:t>4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C2" w:rsidRDefault="00B50EC2" w:rsidP="001F5972">
      <w:pPr>
        <w:spacing w:after="0" w:line="240" w:lineRule="auto"/>
      </w:pPr>
      <w:r>
        <w:separator/>
      </w:r>
    </w:p>
  </w:footnote>
  <w:footnote w:type="continuationSeparator" w:id="0">
    <w:p w:rsidR="00B50EC2" w:rsidRDefault="00B50EC2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20" w:rsidRDefault="00B50EC2">
    <w:pPr>
      <w:pStyle w:val="Nagwek"/>
    </w:pPr>
    <w:r w:rsidRPr="00286D70">
      <w:rPr>
        <w:noProof/>
      </w:rPr>
      <w:drawing>
        <wp:inline distT="0" distB="0" distL="0" distR="0">
          <wp:extent cx="5881370" cy="51943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785"/>
    <w:multiLevelType w:val="multilevel"/>
    <w:tmpl w:val="7D8A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32945"/>
    <w:multiLevelType w:val="multilevel"/>
    <w:tmpl w:val="FAE4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D4107D"/>
    <w:multiLevelType w:val="hybridMultilevel"/>
    <w:tmpl w:val="EFC88E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081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C090B77"/>
    <w:multiLevelType w:val="multilevel"/>
    <w:tmpl w:val="E5C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806741F"/>
    <w:multiLevelType w:val="multilevel"/>
    <w:tmpl w:val="0ED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A2964"/>
    <w:multiLevelType w:val="multilevel"/>
    <w:tmpl w:val="2CB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A"/>
    <w:rsid w:val="00006776"/>
    <w:rsid w:val="000239FA"/>
    <w:rsid w:val="0005322B"/>
    <w:rsid w:val="000813BB"/>
    <w:rsid w:val="000968FD"/>
    <w:rsid w:val="000A355B"/>
    <w:rsid w:val="000D7D72"/>
    <w:rsid w:val="001028D0"/>
    <w:rsid w:val="00160EB0"/>
    <w:rsid w:val="001C39BA"/>
    <w:rsid w:val="001F2DF5"/>
    <w:rsid w:val="001F5972"/>
    <w:rsid w:val="00242967"/>
    <w:rsid w:val="00286D70"/>
    <w:rsid w:val="002913F5"/>
    <w:rsid w:val="003268CA"/>
    <w:rsid w:val="00330B94"/>
    <w:rsid w:val="00347F8D"/>
    <w:rsid w:val="00394E5D"/>
    <w:rsid w:val="004D76C1"/>
    <w:rsid w:val="00546907"/>
    <w:rsid w:val="00570CA4"/>
    <w:rsid w:val="005C7A3D"/>
    <w:rsid w:val="005F36B9"/>
    <w:rsid w:val="006643CD"/>
    <w:rsid w:val="00690989"/>
    <w:rsid w:val="00713941"/>
    <w:rsid w:val="007D3A1C"/>
    <w:rsid w:val="00834E75"/>
    <w:rsid w:val="008354C9"/>
    <w:rsid w:val="008B2001"/>
    <w:rsid w:val="00936E9D"/>
    <w:rsid w:val="00A22D3A"/>
    <w:rsid w:val="00B01200"/>
    <w:rsid w:val="00B22B36"/>
    <w:rsid w:val="00B50EC2"/>
    <w:rsid w:val="00BE6F3A"/>
    <w:rsid w:val="00C55EF1"/>
    <w:rsid w:val="00CD36A9"/>
    <w:rsid w:val="00D001C5"/>
    <w:rsid w:val="00D1132B"/>
    <w:rsid w:val="00DD3101"/>
    <w:rsid w:val="00E825F2"/>
    <w:rsid w:val="00EF4E5E"/>
    <w:rsid w:val="00F8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A80D1A-BA90-441E-9F93-324CE78C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paragraph" w:customStyle="1" w:styleId="ql-align-justify">
    <w:name w:val="ql-align-justify"/>
    <w:basedOn w:val="Normalny"/>
    <w:rsid w:val="00834E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34E75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34E7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8C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_zbrog@ksw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funduszemalopol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12147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2</cp:revision>
  <cp:lastPrinted>2025-04-03T09:44:00Z</cp:lastPrinted>
  <dcterms:created xsi:type="dcterms:W3CDTF">2025-04-03T09:53:00Z</dcterms:created>
  <dcterms:modified xsi:type="dcterms:W3CDTF">2025-04-03T09:53:00Z</dcterms:modified>
</cp:coreProperties>
</file>