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454D" w14:textId="77777777" w:rsidR="003508AA" w:rsidRPr="00AD3829" w:rsidRDefault="003508AA" w:rsidP="00154273">
      <w:pPr>
        <w:pBdr>
          <w:top w:val="single" w:sz="4" w:space="1" w:color="auto"/>
        </w:pBd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772"/>
        <w:gridCol w:w="2912"/>
        <w:gridCol w:w="2792"/>
      </w:tblGrid>
      <w:tr w:rsidR="009F21E6" w:rsidRPr="009F21E6" w14:paraId="70459F8C" w14:textId="77777777" w:rsidTr="00AA44FB">
        <w:trPr>
          <w:trHeight w:val="550"/>
        </w:trPr>
        <w:tc>
          <w:tcPr>
            <w:tcW w:w="9062" w:type="dxa"/>
            <w:gridSpan w:val="4"/>
            <w:shd w:val="pct10" w:color="auto" w:fill="auto"/>
          </w:tcPr>
          <w:p w14:paraId="4DAC910E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 xml:space="preserve">TABELA OPŁAT </w:t>
            </w:r>
          </w:p>
        </w:tc>
      </w:tr>
      <w:tr w:rsidR="009F21E6" w:rsidRPr="009F21E6" w14:paraId="68A61115" w14:textId="77777777" w:rsidTr="007C514E"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3A06B96B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</w:tcPr>
          <w:p w14:paraId="2F040594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Rodzaj czynności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auto"/>
          </w:tcPr>
          <w:p w14:paraId="4856D216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Wysokość opłaty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</w:tcPr>
          <w:p w14:paraId="45C66F3B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Tryb pobierania</w:t>
            </w:r>
          </w:p>
        </w:tc>
      </w:tr>
      <w:tr w:rsidR="009F21E6" w:rsidRPr="009F21E6" w14:paraId="48985123" w14:textId="77777777" w:rsidTr="00AA44FB">
        <w:trPr>
          <w:trHeight w:val="600"/>
        </w:trPr>
        <w:tc>
          <w:tcPr>
            <w:tcW w:w="9062" w:type="dxa"/>
            <w:gridSpan w:val="4"/>
            <w:shd w:val="pct10" w:color="auto" w:fill="auto"/>
          </w:tcPr>
          <w:p w14:paraId="45EA4CFD" w14:textId="77777777" w:rsidR="009F21E6" w:rsidRPr="009F21E6" w:rsidRDefault="009F21E6" w:rsidP="009F21E6">
            <w:pPr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contextualSpacing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 xml:space="preserve">Opłaty związane ze zmianą warunków umowy pożyczki podczas jej trwania </w:t>
            </w:r>
          </w:p>
        </w:tc>
      </w:tr>
      <w:tr w:rsidR="009F21E6" w:rsidRPr="009F21E6" w14:paraId="2758A300" w14:textId="77777777" w:rsidTr="007C514E">
        <w:tc>
          <w:tcPr>
            <w:tcW w:w="587" w:type="dxa"/>
            <w:shd w:val="clear" w:color="auto" w:fill="auto"/>
          </w:tcPr>
          <w:p w14:paraId="166D93A5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2797" w:type="dxa"/>
            <w:shd w:val="clear" w:color="auto" w:fill="auto"/>
          </w:tcPr>
          <w:p w14:paraId="04C5D1F3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Opłata za zmianę terminów płatności rat kapitałowych</w:t>
            </w:r>
          </w:p>
        </w:tc>
        <w:tc>
          <w:tcPr>
            <w:tcW w:w="2966" w:type="dxa"/>
            <w:shd w:val="clear" w:color="auto" w:fill="auto"/>
          </w:tcPr>
          <w:p w14:paraId="341402D0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0 zł</w:t>
            </w:r>
          </w:p>
        </w:tc>
        <w:tc>
          <w:tcPr>
            <w:tcW w:w="2712" w:type="dxa"/>
            <w:shd w:val="clear" w:color="auto" w:fill="auto"/>
          </w:tcPr>
          <w:p w14:paraId="7EBCAD7D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…………………………………..</w:t>
            </w:r>
          </w:p>
        </w:tc>
      </w:tr>
      <w:tr w:rsidR="009F21E6" w:rsidRPr="009F21E6" w14:paraId="0A89DBC3" w14:textId="77777777" w:rsidTr="007C514E"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0E7203F4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</w:tcPr>
          <w:p w14:paraId="470E7005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 xml:space="preserve">Opłata za zmianę przeznaczenia pożyczki 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auto"/>
          </w:tcPr>
          <w:p w14:paraId="0FEC5B7E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0 zł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</w:tcPr>
          <w:p w14:paraId="797EA4EC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…………………………………..</w:t>
            </w:r>
          </w:p>
        </w:tc>
      </w:tr>
      <w:tr w:rsidR="009F21E6" w:rsidRPr="009F21E6" w14:paraId="1E40AB42" w14:textId="77777777" w:rsidTr="007C514E">
        <w:trPr>
          <w:trHeight w:val="698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65C07C36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</w:tcPr>
          <w:p w14:paraId="246A228C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 xml:space="preserve">Opłata za restrukturyzację pożyczki 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auto"/>
          </w:tcPr>
          <w:p w14:paraId="16BC232A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3% wartości zadłużenia nie więcej niż 5 000 zł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</w:tcPr>
          <w:p w14:paraId="4A9DAE9D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Wpłata gotówkowa lub przelew</w:t>
            </w:r>
          </w:p>
        </w:tc>
      </w:tr>
      <w:tr w:rsidR="009F21E6" w:rsidRPr="009F21E6" w14:paraId="26DB38EF" w14:textId="77777777" w:rsidTr="007C514E"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31F6BDDF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</w:tcPr>
          <w:p w14:paraId="61DEE502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 xml:space="preserve">Opłata za wydanie kopii/odpisu dokumentów związanych </w:t>
            </w:r>
            <w:r w:rsidRPr="009F21E6">
              <w:rPr>
                <w:rFonts w:ascii="Arial Narrow" w:eastAsia="Calibri" w:hAnsi="Arial Narrow"/>
                <w:sz w:val="22"/>
                <w:szCs w:val="22"/>
              </w:rPr>
              <w:br/>
              <w:t>z umową pożyczki (np. kopia umowy, aktualny harmonogram itp.)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auto"/>
          </w:tcPr>
          <w:p w14:paraId="3F046521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0 zł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</w:tcPr>
          <w:p w14:paraId="26A86FF1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…………………………………….</w:t>
            </w:r>
          </w:p>
        </w:tc>
      </w:tr>
      <w:tr w:rsidR="009F21E6" w:rsidRPr="009F21E6" w14:paraId="6FE65E61" w14:textId="77777777" w:rsidTr="007C514E"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4323EE22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</w:tcPr>
          <w:p w14:paraId="547368DD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 xml:space="preserve">Monitoring, wizyta, kontrola </w:t>
            </w:r>
            <w:r w:rsidRPr="009F21E6">
              <w:rPr>
                <w:rFonts w:ascii="Arial Narrow" w:eastAsia="Calibri" w:hAnsi="Arial Narrow"/>
                <w:sz w:val="22"/>
                <w:szCs w:val="22"/>
              </w:rPr>
              <w:br/>
              <w:t xml:space="preserve">u klienta 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auto"/>
          </w:tcPr>
          <w:p w14:paraId="6A8AD04E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0 zł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</w:tcPr>
          <w:p w14:paraId="6A66415C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…………………………………...</w:t>
            </w:r>
          </w:p>
        </w:tc>
      </w:tr>
      <w:tr w:rsidR="009F21E6" w:rsidRPr="009F21E6" w14:paraId="1A9DC087" w14:textId="77777777" w:rsidTr="00AA44FB">
        <w:trPr>
          <w:trHeight w:val="641"/>
        </w:trPr>
        <w:tc>
          <w:tcPr>
            <w:tcW w:w="9062" w:type="dxa"/>
            <w:gridSpan w:val="4"/>
            <w:shd w:val="pct10" w:color="auto" w:fill="auto"/>
          </w:tcPr>
          <w:p w14:paraId="73BFA805" w14:textId="77777777" w:rsidR="009F21E6" w:rsidRPr="009F21E6" w:rsidRDefault="009F21E6" w:rsidP="009F21E6">
            <w:pPr>
              <w:numPr>
                <w:ilvl w:val="0"/>
                <w:numId w:val="4"/>
              </w:numPr>
              <w:contextualSpacing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 xml:space="preserve">Opłaty związane z nieterminowymi płatnościami oraz windykacją </w:t>
            </w:r>
          </w:p>
        </w:tc>
      </w:tr>
      <w:tr w:rsidR="009F21E6" w:rsidRPr="009F21E6" w14:paraId="5769623A" w14:textId="77777777" w:rsidTr="007C514E">
        <w:tc>
          <w:tcPr>
            <w:tcW w:w="587" w:type="dxa"/>
            <w:shd w:val="clear" w:color="auto" w:fill="auto"/>
          </w:tcPr>
          <w:p w14:paraId="30EFC67F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2797" w:type="dxa"/>
            <w:shd w:val="clear" w:color="auto" w:fill="auto"/>
          </w:tcPr>
          <w:p w14:paraId="799ECC9A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Wysłanie upomnienia drogą elektroniczną /sms</w:t>
            </w:r>
          </w:p>
        </w:tc>
        <w:tc>
          <w:tcPr>
            <w:tcW w:w="2966" w:type="dxa"/>
            <w:shd w:val="clear" w:color="auto" w:fill="auto"/>
          </w:tcPr>
          <w:p w14:paraId="5C1C214F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---------------------------------------------</w:t>
            </w:r>
          </w:p>
        </w:tc>
        <w:tc>
          <w:tcPr>
            <w:tcW w:w="2712" w:type="dxa"/>
            <w:shd w:val="clear" w:color="auto" w:fill="auto"/>
          </w:tcPr>
          <w:p w14:paraId="3E36CD29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---------------------------------------</w:t>
            </w:r>
          </w:p>
        </w:tc>
      </w:tr>
      <w:tr w:rsidR="009F21E6" w:rsidRPr="009F21E6" w14:paraId="0E081BB6" w14:textId="77777777" w:rsidTr="007C514E">
        <w:tc>
          <w:tcPr>
            <w:tcW w:w="587" w:type="dxa"/>
            <w:shd w:val="clear" w:color="auto" w:fill="auto"/>
          </w:tcPr>
          <w:p w14:paraId="00EA3E17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2797" w:type="dxa"/>
            <w:shd w:val="clear" w:color="auto" w:fill="auto"/>
          </w:tcPr>
          <w:p w14:paraId="355CA4DD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 xml:space="preserve">Wysłanie wezwania do zapłaty listem poleconym do Pożyczkobiorcy i Poręczycieli </w:t>
            </w:r>
          </w:p>
        </w:tc>
        <w:tc>
          <w:tcPr>
            <w:tcW w:w="2966" w:type="dxa"/>
            <w:shd w:val="clear" w:color="auto" w:fill="auto"/>
          </w:tcPr>
          <w:p w14:paraId="3E2D8814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30 zł</w:t>
            </w:r>
            <w:r w:rsidRPr="009F21E6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  <w:p w14:paraId="73CA4BC7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od każdego wezwania</w:t>
            </w:r>
          </w:p>
        </w:tc>
        <w:tc>
          <w:tcPr>
            <w:tcW w:w="2712" w:type="dxa"/>
            <w:shd w:val="clear" w:color="auto" w:fill="auto"/>
          </w:tcPr>
          <w:p w14:paraId="32CA1804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Potrącona przy wpłacie zaległej płatności</w:t>
            </w:r>
          </w:p>
        </w:tc>
      </w:tr>
      <w:tr w:rsidR="009F21E6" w:rsidRPr="009F21E6" w14:paraId="6EE72971" w14:textId="77777777" w:rsidTr="007C514E">
        <w:tc>
          <w:tcPr>
            <w:tcW w:w="587" w:type="dxa"/>
            <w:shd w:val="clear" w:color="auto" w:fill="auto"/>
          </w:tcPr>
          <w:p w14:paraId="681BC8D1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2797" w:type="dxa"/>
            <w:shd w:val="clear" w:color="auto" w:fill="auto"/>
          </w:tcPr>
          <w:p w14:paraId="0CF3E082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Wysłanie ostatecznego przedsądowego wezwania do zapłaty listem poleconym za potwierdzeniem odbioru do Pożyczkobiorcy i Poręczycieli</w:t>
            </w:r>
          </w:p>
        </w:tc>
        <w:tc>
          <w:tcPr>
            <w:tcW w:w="2966" w:type="dxa"/>
            <w:shd w:val="clear" w:color="auto" w:fill="auto"/>
          </w:tcPr>
          <w:p w14:paraId="02F881E5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30 zł</w:t>
            </w:r>
          </w:p>
          <w:p w14:paraId="129BD72E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od każdego wezwania</w:t>
            </w:r>
          </w:p>
        </w:tc>
        <w:tc>
          <w:tcPr>
            <w:tcW w:w="2712" w:type="dxa"/>
            <w:shd w:val="clear" w:color="auto" w:fill="auto"/>
          </w:tcPr>
          <w:p w14:paraId="7F9AC0E6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 xml:space="preserve">Potrącona przy wpłacie zaległej płatności </w:t>
            </w:r>
          </w:p>
        </w:tc>
      </w:tr>
      <w:tr w:rsidR="009F21E6" w:rsidRPr="009F21E6" w14:paraId="7D3970AD" w14:textId="77777777" w:rsidTr="007C514E">
        <w:tc>
          <w:tcPr>
            <w:tcW w:w="587" w:type="dxa"/>
            <w:shd w:val="clear" w:color="auto" w:fill="auto"/>
          </w:tcPr>
          <w:p w14:paraId="352DD7DA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4.</w:t>
            </w:r>
          </w:p>
        </w:tc>
        <w:tc>
          <w:tcPr>
            <w:tcW w:w="2797" w:type="dxa"/>
            <w:shd w:val="clear" w:color="auto" w:fill="auto"/>
          </w:tcPr>
          <w:p w14:paraId="3ABE8D27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 xml:space="preserve">Opłata za koszty niezbędne w prowadzeniu windykacji </w:t>
            </w:r>
          </w:p>
        </w:tc>
        <w:tc>
          <w:tcPr>
            <w:tcW w:w="2966" w:type="dxa"/>
            <w:shd w:val="clear" w:color="auto" w:fill="auto"/>
          </w:tcPr>
          <w:p w14:paraId="3B39EB88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Zgodnie z umową pożyczki</w:t>
            </w:r>
          </w:p>
        </w:tc>
        <w:tc>
          <w:tcPr>
            <w:tcW w:w="2712" w:type="dxa"/>
            <w:shd w:val="clear" w:color="auto" w:fill="auto"/>
          </w:tcPr>
          <w:p w14:paraId="380D9C7E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 xml:space="preserve">Potrącone przy wpłacie należności na konto pożyczki </w:t>
            </w:r>
          </w:p>
        </w:tc>
      </w:tr>
      <w:tr w:rsidR="009F21E6" w:rsidRPr="009F21E6" w14:paraId="2EA14095" w14:textId="77777777" w:rsidTr="007C514E">
        <w:tc>
          <w:tcPr>
            <w:tcW w:w="587" w:type="dxa"/>
            <w:shd w:val="clear" w:color="auto" w:fill="auto"/>
          </w:tcPr>
          <w:p w14:paraId="1FA49410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5.</w:t>
            </w:r>
          </w:p>
        </w:tc>
        <w:tc>
          <w:tcPr>
            <w:tcW w:w="2797" w:type="dxa"/>
            <w:shd w:val="clear" w:color="auto" w:fill="auto"/>
          </w:tcPr>
          <w:p w14:paraId="07D0DCFE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Wysłanie dokumentu wypowiedzenia Umowy Pożyczki listem poleconym za potwierdzeniem odbioru do Pożyczkobiorcy i Poręczycieli</w:t>
            </w:r>
          </w:p>
        </w:tc>
        <w:tc>
          <w:tcPr>
            <w:tcW w:w="2966" w:type="dxa"/>
            <w:shd w:val="clear" w:color="auto" w:fill="auto"/>
          </w:tcPr>
          <w:p w14:paraId="72BAB212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14:paraId="7F4E4669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100 zł</w:t>
            </w:r>
          </w:p>
        </w:tc>
        <w:tc>
          <w:tcPr>
            <w:tcW w:w="2712" w:type="dxa"/>
            <w:shd w:val="clear" w:color="auto" w:fill="auto"/>
          </w:tcPr>
          <w:p w14:paraId="78F01D4E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Potrącone przy wpłacie należności na konto pożyczki</w:t>
            </w:r>
          </w:p>
        </w:tc>
        <w:bookmarkStart w:id="0" w:name="_GoBack"/>
        <w:bookmarkEnd w:id="0"/>
      </w:tr>
      <w:tr w:rsidR="009F21E6" w:rsidRPr="009F21E6" w14:paraId="30D8FA57" w14:textId="77777777" w:rsidTr="007C514E">
        <w:tc>
          <w:tcPr>
            <w:tcW w:w="587" w:type="dxa"/>
            <w:shd w:val="clear" w:color="auto" w:fill="auto"/>
          </w:tcPr>
          <w:p w14:paraId="7B3768B8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6.</w:t>
            </w:r>
          </w:p>
        </w:tc>
        <w:tc>
          <w:tcPr>
            <w:tcW w:w="2797" w:type="dxa"/>
            <w:shd w:val="clear" w:color="auto" w:fill="auto"/>
          </w:tcPr>
          <w:p w14:paraId="17B95DD2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 xml:space="preserve">Zawarcie ugody w spłacie </w:t>
            </w:r>
          </w:p>
        </w:tc>
        <w:tc>
          <w:tcPr>
            <w:tcW w:w="2966" w:type="dxa"/>
            <w:shd w:val="clear" w:color="auto" w:fill="auto"/>
          </w:tcPr>
          <w:p w14:paraId="3D51083F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 xml:space="preserve">3% kapitału pozostałego do spłaty nie więcej niż 10 000 zł. </w:t>
            </w:r>
          </w:p>
        </w:tc>
        <w:tc>
          <w:tcPr>
            <w:tcW w:w="2712" w:type="dxa"/>
            <w:shd w:val="clear" w:color="auto" w:fill="auto"/>
          </w:tcPr>
          <w:p w14:paraId="68B63340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Wpłata gotówkowa lub przelew na podstawie wystawionej przez KSWP faktury</w:t>
            </w:r>
          </w:p>
        </w:tc>
      </w:tr>
      <w:tr w:rsidR="009F21E6" w:rsidRPr="009F21E6" w14:paraId="5F085D7D" w14:textId="77777777" w:rsidTr="007C514E">
        <w:tc>
          <w:tcPr>
            <w:tcW w:w="587" w:type="dxa"/>
            <w:shd w:val="clear" w:color="auto" w:fill="auto"/>
          </w:tcPr>
          <w:p w14:paraId="0F089827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7.</w:t>
            </w:r>
          </w:p>
        </w:tc>
        <w:tc>
          <w:tcPr>
            <w:tcW w:w="2797" w:type="dxa"/>
            <w:shd w:val="clear" w:color="auto" w:fill="auto"/>
          </w:tcPr>
          <w:p w14:paraId="57C1BAA7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 xml:space="preserve">Zawarcie aneksu do ugody </w:t>
            </w:r>
            <w:r w:rsidRPr="009F21E6">
              <w:rPr>
                <w:rFonts w:ascii="Arial Narrow" w:eastAsia="Calibri" w:hAnsi="Arial Narrow"/>
                <w:sz w:val="22"/>
                <w:szCs w:val="22"/>
              </w:rPr>
              <w:br/>
              <w:t>w spłacie (wydłużenie ugody/zmiana kwot spłaty)</w:t>
            </w:r>
          </w:p>
        </w:tc>
        <w:tc>
          <w:tcPr>
            <w:tcW w:w="2966" w:type="dxa"/>
            <w:shd w:val="clear" w:color="auto" w:fill="auto"/>
          </w:tcPr>
          <w:p w14:paraId="3E227222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200 zł</w:t>
            </w:r>
          </w:p>
        </w:tc>
        <w:tc>
          <w:tcPr>
            <w:tcW w:w="2712" w:type="dxa"/>
            <w:shd w:val="clear" w:color="auto" w:fill="auto"/>
          </w:tcPr>
          <w:p w14:paraId="4A81578B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Wpłata gotówkowa lub przelew na podstawie wystawionej przez KSWP faktury</w:t>
            </w:r>
          </w:p>
        </w:tc>
      </w:tr>
      <w:tr w:rsidR="009F21E6" w:rsidRPr="009F21E6" w14:paraId="56A1E3FC" w14:textId="77777777" w:rsidTr="00AA44FB">
        <w:trPr>
          <w:trHeight w:val="587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5EF77720" w14:textId="77777777" w:rsidR="009F21E6" w:rsidRPr="009F21E6" w:rsidRDefault="009F21E6" w:rsidP="009F21E6">
            <w:pPr>
              <w:numPr>
                <w:ilvl w:val="0"/>
                <w:numId w:val="4"/>
              </w:numPr>
              <w:contextualSpacing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 xml:space="preserve">Pozostałe opłaty </w:t>
            </w:r>
          </w:p>
        </w:tc>
      </w:tr>
      <w:tr w:rsidR="009F21E6" w:rsidRPr="009F21E6" w14:paraId="04B86FC7" w14:textId="77777777" w:rsidTr="00AA44FB">
        <w:trPr>
          <w:trHeight w:val="619"/>
        </w:trPr>
        <w:tc>
          <w:tcPr>
            <w:tcW w:w="587" w:type="dxa"/>
            <w:shd w:val="clear" w:color="auto" w:fill="auto"/>
          </w:tcPr>
          <w:p w14:paraId="1BB420D4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2797" w:type="dxa"/>
            <w:shd w:val="clear" w:color="auto" w:fill="auto"/>
          </w:tcPr>
          <w:p w14:paraId="685C162B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Wydanie promesy</w:t>
            </w:r>
          </w:p>
        </w:tc>
        <w:tc>
          <w:tcPr>
            <w:tcW w:w="2966" w:type="dxa"/>
            <w:shd w:val="clear" w:color="auto" w:fill="auto"/>
          </w:tcPr>
          <w:p w14:paraId="2FCB4F75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250 zł.</w:t>
            </w:r>
          </w:p>
        </w:tc>
        <w:tc>
          <w:tcPr>
            <w:tcW w:w="2712" w:type="dxa"/>
            <w:shd w:val="clear" w:color="auto" w:fill="auto"/>
          </w:tcPr>
          <w:p w14:paraId="25B3FB32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Wpłata gotówkowa lub przelew</w:t>
            </w:r>
          </w:p>
        </w:tc>
      </w:tr>
      <w:tr w:rsidR="009F21E6" w:rsidRPr="009F21E6" w14:paraId="173467AE" w14:textId="77777777" w:rsidTr="007C514E">
        <w:tc>
          <w:tcPr>
            <w:tcW w:w="587" w:type="dxa"/>
            <w:shd w:val="clear" w:color="auto" w:fill="auto"/>
          </w:tcPr>
          <w:p w14:paraId="32A4EB21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2797" w:type="dxa"/>
            <w:shd w:val="clear" w:color="auto" w:fill="auto"/>
          </w:tcPr>
          <w:p w14:paraId="7BDD0F8D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 xml:space="preserve">Wydanie opinii </w:t>
            </w:r>
            <w:r w:rsidRPr="009F21E6">
              <w:rPr>
                <w:rFonts w:ascii="Arial Narrow" w:eastAsia="Calibri" w:hAnsi="Arial Narrow"/>
                <w:sz w:val="22"/>
                <w:szCs w:val="22"/>
              </w:rPr>
              <w:br/>
              <w:t>o Pożyczkobiorcy</w:t>
            </w:r>
          </w:p>
        </w:tc>
        <w:tc>
          <w:tcPr>
            <w:tcW w:w="2966" w:type="dxa"/>
            <w:shd w:val="clear" w:color="auto" w:fill="auto"/>
          </w:tcPr>
          <w:p w14:paraId="6AAA87C3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300 zł.</w:t>
            </w:r>
          </w:p>
        </w:tc>
        <w:tc>
          <w:tcPr>
            <w:tcW w:w="2712" w:type="dxa"/>
            <w:shd w:val="clear" w:color="auto" w:fill="auto"/>
          </w:tcPr>
          <w:p w14:paraId="2B272147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Wpłata gotówkowa lub przelew</w:t>
            </w:r>
          </w:p>
        </w:tc>
      </w:tr>
      <w:tr w:rsidR="009F21E6" w:rsidRPr="009F21E6" w14:paraId="65425A87" w14:textId="77777777" w:rsidTr="007C514E">
        <w:tc>
          <w:tcPr>
            <w:tcW w:w="587" w:type="dxa"/>
            <w:shd w:val="clear" w:color="auto" w:fill="auto"/>
          </w:tcPr>
          <w:p w14:paraId="507A2B3E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2797" w:type="dxa"/>
            <w:shd w:val="clear" w:color="auto" w:fill="auto"/>
          </w:tcPr>
          <w:p w14:paraId="79D9C9BA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Przygotowanie zestawienia dotyczącego historii spłat Pożyczkobiorcy oraz ich sposobu rozksięgowania dotyczących:</w:t>
            </w:r>
          </w:p>
          <w:p w14:paraId="331CED77" w14:textId="77777777" w:rsidR="009F21E6" w:rsidRPr="009F21E6" w:rsidRDefault="009F21E6" w:rsidP="009F21E6">
            <w:pPr>
              <w:pStyle w:val="Akapitzlist"/>
              <w:numPr>
                <w:ilvl w:val="0"/>
                <w:numId w:val="5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Ostatniej wpłaty</w:t>
            </w:r>
          </w:p>
          <w:p w14:paraId="77CEC2AC" w14:textId="77777777" w:rsidR="009F21E6" w:rsidRPr="009F21E6" w:rsidRDefault="009F21E6" w:rsidP="009F21E6">
            <w:pPr>
              <w:pStyle w:val="Akapitzlist"/>
              <w:numPr>
                <w:ilvl w:val="0"/>
                <w:numId w:val="5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Obejmujących bieżący rok kalendarzowy</w:t>
            </w:r>
          </w:p>
          <w:p w14:paraId="520F3586" w14:textId="77777777" w:rsidR="009F21E6" w:rsidRPr="009F21E6" w:rsidRDefault="009F21E6" w:rsidP="009F21E6">
            <w:pPr>
              <w:pStyle w:val="Akapitzlist"/>
              <w:numPr>
                <w:ilvl w:val="0"/>
                <w:numId w:val="5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Obejmujący cały okres trwania umowy</w:t>
            </w:r>
          </w:p>
        </w:tc>
        <w:tc>
          <w:tcPr>
            <w:tcW w:w="2966" w:type="dxa"/>
            <w:shd w:val="clear" w:color="auto" w:fill="auto"/>
          </w:tcPr>
          <w:p w14:paraId="2C852508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  <w:p w14:paraId="0AEA6519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  <w:p w14:paraId="5D35249B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  <w:p w14:paraId="5ACA34CF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  <w:p w14:paraId="1A58D5A0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  <w:p w14:paraId="5D08083B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30 zł</w:t>
            </w:r>
          </w:p>
          <w:p w14:paraId="1830A69D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300 zł</w:t>
            </w:r>
          </w:p>
          <w:p w14:paraId="1D748D15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  <w:p w14:paraId="1B553360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500 zł</w:t>
            </w:r>
          </w:p>
        </w:tc>
        <w:tc>
          <w:tcPr>
            <w:tcW w:w="2712" w:type="dxa"/>
            <w:shd w:val="clear" w:color="auto" w:fill="auto"/>
          </w:tcPr>
          <w:p w14:paraId="2EA0AE10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Wpłata gotówkowa lub przelew</w:t>
            </w:r>
          </w:p>
        </w:tc>
      </w:tr>
      <w:tr w:rsidR="009F21E6" w:rsidRPr="009F21E6" w14:paraId="6830FF7B" w14:textId="77777777" w:rsidTr="007C514E">
        <w:tc>
          <w:tcPr>
            <w:tcW w:w="587" w:type="dxa"/>
            <w:shd w:val="clear" w:color="auto" w:fill="auto"/>
          </w:tcPr>
          <w:p w14:paraId="3D97C828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2797" w:type="dxa"/>
            <w:shd w:val="clear" w:color="auto" w:fill="auto"/>
          </w:tcPr>
          <w:p w14:paraId="02E67B94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Nieprzedłużenie polisy lub/i niewykonanie cesji na rzecz KSWP/ nieustanowienie zabezpieczenia pożyczki</w:t>
            </w:r>
          </w:p>
        </w:tc>
        <w:tc>
          <w:tcPr>
            <w:tcW w:w="2966" w:type="dxa"/>
            <w:shd w:val="clear" w:color="auto" w:fill="auto"/>
          </w:tcPr>
          <w:p w14:paraId="5F1F9675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 xml:space="preserve">300 zł </w:t>
            </w:r>
          </w:p>
        </w:tc>
        <w:tc>
          <w:tcPr>
            <w:tcW w:w="2712" w:type="dxa"/>
            <w:shd w:val="clear" w:color="auto" w:fill="auto"/>
          </w:tcPr>
          <w:p w14:paraId="59DC0176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Potrącona przy wpłacie zaległej płatności</w:t>
            </w:r>
          </w:p>
        </w:tc>
      </w:tr>
      <w:tr w:rsidR="009F21E6" w:rsidRPr="009F21E6" w14:paraId="1AC17164" w14:textId="77777777" w:rsidTr="007C514E">
        <w:tc>
          <w:tcPr>
            <w:tcW w:w="587" w:type="dxa"/>
            <w:shd w:val="clear" w:color="auto" w:fill="auto"/>
          </w:tcPr>
          <w:p w14:paraId="3AC5F5F0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5.</w:t>
            </w:r>
          </w:p>
        </w:tc>
        <w:tc>
          <w:tcPr>
            <w:tcW w:w="2797" w:type="dxa"/>
            <w:shd w:val="clear" w:color="auto" w:fill="auto"/>
          </w:tcPr>
          <w:p w14:paraId="5778D360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sz w:val="22"/>
                <w:szCs w:val="22"/>
              </w:rPr>
              <w:t>Nierozliczenie pożyczki zgodnie z celem</w:t>
            </w:r>
          </w:p>
        </w:tc>
        <w:tc>
          <w:tcPr>
            <w:tcW w:w="2966" w:type="dxa"/>
            <w:shd w:val="clear" w:color="auto" w:fill="auto"/>
          </w:tcPr>
          <w:p w14:paraId="5151E5E3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 xml:space="preserve">10% kwoty nierozliczonej pożyczki </w:t>
            </w:r>
          </w:p>
        </w:tc>
        <w:tc>
          <w:tcPr>
            <w:tcW w:w="2712" w:type="dxa"/>
            <w:shd w:val="clear" w:color="auto" w:fill="auto"/>
          </w:tcPr>
          <w:p w14:paraId="4DED1167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hAnsi="Arial Narrow"/>
                <w:sz w:val="22"/>
                <w:szCs w:val="22"/>
              </w:rPr>
              <w:t>Płatność realizowana na rachunek operacyjny na postawie noty obciążeniowej</w:t>
            </w:r>
          </w:p>
        </w:tc>
      </w:tr>
      <w:tr w:rsidR="009F21E6" w:rsidRPr="009F21E6" w14:paraId="40D26AA7" w14:textId="77777777" w:rsidTr="007C514E">
        <w:tc>
          <w:tcPr>
            <w:tcW w:w="587" w:type="dxa"/>
            <w:shd w:val="clear" w:color="auto" w:fill="auto"/>
          </w:tcPr>
          <w:p w14:paraId="0A27BC0F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6.</w:t>
            </w:r>
          </w:p>
        </w:tc>
        <w:tc>
          <w:tcPr>
            <w:tcW w:w="2797" w:type="dxa"/>
            <w:shd w:val="clear" w:color="auto" w:fill="auto"/>
          </w:tcPr>
          <w:p w14:paraId="31663DCD" w14:textId="77777777" w:rsidR="009F21E6" w:rsidRPr="009F21E6" w:rsidRDefault="009F21E6" w:rsidP="007C514E">
            <w:pPr>
              <w:rPr>
                <w:rFonts w:ascii="Arial Narrow" w:hAnsi="Arial Narrow"/>
                <w:sz w:val="22"/>
                <w:szCs w:val="22"/>
              </w:rPr>
            </w:pPr>
            <w:r w:rsidRPr="009F21E6">
              <w:rPr>
                <w:rFonts w:ascii="Arial Narrow" w:hAnsi="Arial Narrow"/>
                <w:sz w:val="22"/>
                <w:szCs w:val="22"/>
              </w:rPr>
              <w:t>wezwanie do rozliczenia pożyczki, wysyłane po upływie terminu rozliczenia</w:t>
            </w:r>
          </w:p>
        </w:tc>
        <w:tc>
          <w:tcPr>
            <w:tcW w:w="2966" w:type="dxa"/>
            <w:shd w:val="clear" w:color="auto" w:fill="auto"/>
          </w:tcPr>
          <w:p w14:paraId="3A5DBDB6" w14:textId="77777777" w:rsidR="009F21E6" w:rsidRPr="009F21E6" w:rsidRDefault="009F21E6" w:rsidP="007C51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  <w:p w14:paraId="3943B999" w14:textId="77777777" w:rsidR="009F21E6" w:rsidRPr="009F21E6" w:rsidRDefault="009F21E6" w:rsidP="007C514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F21E6">
              <w:rPr>
                <w:rFonts w:ascii="Arial Narrow" w:eastAsia="Calibri" w:hAnsi="Arial Narrow"/>
                <w:b/>
                <w:sz w:val="22"/>
                <w:szCs w:val="22"/>
              </w:rPr>
              <w:t>30 zł</w:t>
            </w:r>
          </w:p>
        </w:tc>
        <w:tc>
          <w:tcPr>
            <w:tcW w:w="2712" w:type="dxa"/>
            <w:shd w:val="clear" w:color="auto" w:fill="auto"/>
          </w:tcPr>
          <w:p w14:paraId="7633EB2F" w14:textId="77777777" w:rsidR="009F21E6" w:rsidRPr="009F21E6" w:rsidRDefault="009F21E6" w:rsidP="007C514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9F21E6">
              <w:rPr>
                <w:rFonts w:ascii="Arial Narrow" w:hAnsi="Arial Narrow"/>
                <w:sz w:val="22"/>
                <w:szCs w:val="22"/>
              </w:rPr>
              <w:t>Od każdego wezwania</w:t>
            </w:r>
          </w:p>
        </w:tc>
      </w:tr>
    </w:tbl>
    <w:p w14:paraId="4D852A62" w14:textId="77777777" w:rsidR="00CC328A" w:rsidRPr="00AD3829" w:rsidRDefault="00CC328A" w:rsidP="00154273">
      <w:pPr>
        <w:pBdr>
          <w:top w:val="single" w:sz="4" w:space="1" w:color="auto"/>
        </w:pBdr>
        <w:jc w:val="both"/>
        <w:rPr>
          <w:rFonts w:ascii="Arial Narrow" w:hAnsi="Arial Narrow"/>
          <w:sz w:val="22"/>
          <w:szCs w:val="22"/>
        </w:rPr>
      </w:pPr>
    </w:p>
    <w:sectPr w:rsidR="00CC328A" w:rsidRPr="00AD3829" w:rsidSect="009A18E2">
      <w:headerReference w:type="default" r:id="rId8"/>
      <w:pgSz w:w="11906" w:h="16838"/>
      <w:pgMar w:top="142" w:right="1418" w:bottom="1418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FF428" w14:textId="77777777" w:rsidR="004F5C6E" w:rsidRDefault="004F5C6E" w:rsidP="00154273">
      <w:r>
        <w:separator/>
      </w:r>
    </w:p>
  </w:endnote>
  <w:endnote w:type="continuationSeparator" w:id="0">
    <w:p w14:paraId="738FBAD4" w14:textId="77777777" w:rsidR="004F5C6E" w:rsidRDefault="004F5C6E" w:rsidP="0015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EDAF1" w14:textId="77777777" w:rsidR="004F5C6E" w:rsidRDefault="004F5C6E" w:rsidP="00154273">
      <w:r>
        <w:separator/>
      </w:r>
    </w:p>
  </w:footnote>
  <w:footnote w:type="continuationSeparator" w:id="0">
    <w:p w14:paraId="0CDF1450" w14:textId="77777777" w:rsidR="004F5C6E" w:rsidRDefault="004F5C6E" w:rsidP="00154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75071" w14:textId="1E64BCE2" w:rsidR="009826CE" w:rsidRPr="00047F9D" w:rsidRDefault="00B762C8" w:rsidP="009A18E2">
    <w:pPr>
      <w:tabs>
        <w:tab w:val="center" w:pos="4536"/>
        <w:tab w:val="right" w:pos="9072"/>
      </w:tabs>
      <w:rPr>
        <w:noProof/>
      </w:rPr>
    </w:pPr>
    <w:r w:rsidRPr="00F95959">
      <w:rPr>
        <w:noProof/>
      </w:rPr>
      <w:drawing>
        <wp:inline distT="0" distB="0" distL="0" distR="0" wp14:anchorId="68D62EFE" wp14:editId="08757DB8">
          <wp:extent cx="5753100" cy="76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C14"/>
    <w:multiLevelType w:val="singleLevel"/>
    <w:tmpl w:val="E03E3F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492588A"/>
    <w:multiLevelType w:val="hybridMultilevel"/>
    <w:tmpl w:val="451241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E115C"/>
    <w:multiLevelType w:val="hybridMultilevel"/>
    <w:tmpl w:val="F13E7D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F0FE3"/>
    <w:multiLevelType w:val="multilevel"/>
    <w:tmpl w:val="FCDC0C9E"/>
    <w:lvl w:ilvl="0">
      <w:start w:val="1"/>
      <w:numFmt w:val="upperRoman"/>
      <w:lvlText w:val="%1"/>
      <w:lvlJc w:val="left"/>
      <w:pPr>
        <w:tabs>
          <w:tab w:val="num" w:pos="1004"/>
        </w:tabs>
        <w:ind w:left="716" w:hanging="432"/>
      </w:pPr>
      <w:rPr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C004330"/>
    <w:multiLevelType w:val="hybridMultilevel"/>
    <w:tmpl w:val="2B64E6B8"/>
    <w:lvl w:ilvl="0" w:tplc="9D2C0E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73"/>
    <w:rsid w:val="000010BE"/>
    <w:rsid w:val="0002198B"/>
    <w:rsid w:val="00044435"/>
    <w:rsid w:val="00045052"/>
    <w:rsid w:val="00065478"/>
    <w:rsid w:val="00097873"/>
    <w:rsid w:val="001031FF"/>
    <w:rsid w:val="00141773"/>
    <w:rsid w:val="00154092"/>
    <w:rsid w:val="00154273"/>
    <w:rsid w:val="0018534C"/>
    <w:rsid w:val="001A2CB0"/>
    <w:rsid w:val="00234910"/>
    <w:rsid w:val="00247F14"/>
    <w:rsid w:val="002742F4"/>
    <w:rsid w:val="002848AC"/>
    <w:rsid w:val="002D097E"/>
    <w:rsid w:val="002F2547"/>
    <w:rsid w:val="00310BEB"/>
    <w:rsid w:val="003508AA"/>
    <w:rsid w:val="00360DC5"/>
    <w:rsid w:val="003C594D"/>
    <w:rsid w:val="003D78B2"/>
    <w:rsid w:val="00442BA3"/>
    <w:rsid w:val="004B650C"/>
    <w:rsid w:val="004B6582"/>
    <w:rsid w:val="004C5332"/>
    <w:rsid w:val="004F5C6E"/>
    <w:rsid w:val="00534806"/>
    <w:rsid w:val="00573F6B"/>
    <w:rsid w:val="005858EB"/>
    <w:rsid w:val="00585BDE"/>
    <w:rsid w:val="005C3649"/>
    <w:rsid w:val="005C3BB7"/>
    <w:rsid w:val="005D3F92"/>
    <w:rsid w:val="00631E50"/>
    <w:rsid w:val="006B6718"/>
    <w:rsid w:val="006F4672"/>
    <w:rsid w:val="006F6B50"/>
    <w:rsid w:val="00720C57"/>
    <w:rsid w:val="00765466"/>
    <w:rsid w:val="007A5817"/>
    <w:rsid w:val="007C0394"/>
    <w:rsid w:val="008035A9"/>
    <w:rsid w:val="00824C6A"/>
    <w:rsid w:val="008542BA"/>
    <w:rsid w:val="00885A47"/>
    <w:rsid w:val="00952ECA"/>
    <w:rsid w:val="00981024"/>
    <w:rsid w:val="009A18E2"/>
    <w:rsid w:val="009C54AA"/>
    <w:rsid w:val="009F21E6"/>
    <w:rsid w:val="00A0152E"/>
    <w:rsid w:val="00A175A3"/>
    <w:rsid w:val="00A35229"/>
    <w:rsid w:val="00A36988"/>
    <w:rsid w:val="00A76FC2"/>
    <w:rsid w:val="00A80DC4"/>
    <w:rsid w:val="00A947B3"/>
    <w:rsid w:val="00AA44FB"/>
    <w:rsid w:val="00AD3792"/>
    <w:rsid w:val="00AD3829"/>
    <w:rsid w:val="00B57D05"/>
    <w:rsid w:val="00B762C8"/>
    <w:rsid w:val="00BF6A5B"/>
    <w:rsid w:val="00C14086"/>
    <w:rsid w:val="00C43DBB"/>
    <w:rsid w:val="00CC328A"/>
    <w:rsid w:val="00CC7072"/>
    <w:rsid w:val="00D600CD"/>
    <w:rsid w:val="00DB0172"/>
    <w:rsid w:val="00E5401A"/>
    <w:rsid w:val="00E95779"/>
    <w:rsid w:val="00EC71E5"/>
    <w:rsid w:val="00EC74E4"/>
    <w:rsid w:val="00EE7E38"/>
    <w:rsid w:val="00F03F17"/>
    <w:rsid w:val="00F35638"/>
    <w:rsid w:val="00F47A56"/>
    <w:rsid w:val="00F66EBD"/>
    <w:rsid w:val="00F83A18"/>
    <w:rsid w:val="00F9474B"/>
    <w:rsid w:val="00FA2D57"/>
    <w:rsid w:val="00FD4594"/>
    <w:rsid w:val="00FD6D04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51BB98"/>
  <w15:docId w15:val="{40007678-6A1B-45CE-998B-2EBC1210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427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54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54273"/>
    <w:pPr>
      <w:ind w:left="284" w:hanging="426"/>
      <w:jc w:val="both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54273"/>
    <w:rPr>
      <w:rFonts w:ascii="Arial" w:eastAsia="Times New Roman" w:hAnsi="Arial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54273"/>
    <w:pPr>
      <w:ind w:left="284"/>
      <w:jc w:val="both"/>
    </w:pPr>
    <w:rPr>
      <w:rFonts w:ascii="Arial" w:hAnsi="Arial"/>
      <w:sz w:val="2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4273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54273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54273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54273"/>
    <w:pPr>
      <w:spacing w:line="360" w:lineRule="auto"/>
    </w:pPr>
    <w:rPr>
      <w:rFonts w:ascii="Arial Narrow" w:hAnsi="Arial Narrow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54273"/>
    <w:rPr>
      <w:rFonts w:ascii="Arial Narrow" w:eastAsia="Times New Roman" w:hAnsi="Arial Narrow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5427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542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7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42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2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C328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C328A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71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71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B6718"/>
    <w:rPr>
      <w:vertAlign w:val="superscript"/>
    </w:rPr>
  </w:style>
  <w:style w:type="paragraph" w:styleId="Bezodstpw">
    <w:name w:val="No Spacing"/>
    <w:uiPriority w:val="1"/>
    <w:qFormat/>
    <w:rsid w:val="006B67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7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A6FB-E3EF-46C2-B577-9C410556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Czarnecki</dc:creator>
  <cp:lastModifiedBy>Katarzyna Rupniewska</cp:lastModifiedBy>
  <cp:revision>4</cp:revision>
  <cp:lastPrinted>2023-01-03T07:35:00Z</cp:lastPrinted>
  <dcterms:created xsi:type="dcterms:W3CDTF">2024-05-15T12:44:00Z</dcterms:created>
  <dcterms:modified xsi:type="dcterms:W3CDTF">2024-09-09T13:08:00Z</dcterms:modified>
</cp:coreProperties>
</file>