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417E" w14:textId="25411590" w:rsidR="004455AA" w:rsidRPr="004455AA" w:rsidRDefault="004455AA" w:rsidP="004455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Cs/>
          <w:sz w:val="24"/>
          <w:szCs w:val="24"/>
        </w:rPr>
      </w:pPr>
      <w:r w:rsidRPr="004455AA">
        <w:rPr>
          <w:rFonts w:ascii="Arial Narrow" w:hAnsi="Arial Narrow" w:cs="Times New Roman"/>
          <w:bCs/>
          <w:sz w:val="24"/>
          <w:szCs w:val="24"/>
        </w:rPr>
        <w:t>Załącznik nr 2 do zapytania ofertowego</w:t>
      </w:r>
    </w:p>
    <w:p w14:paraId="4CE501D0" w14:textId="77777777" w:rsidR="004455AA" w:rsidRDefault="004455AA" w:rsidP="004455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4"/>
          <w:szCs w:val="24"/>
        </w:rPr>
      </w:pPr>
    </w:p>
    <w:p w14:paraId="60A98C78" w14:textId="65F34CCD" w:rsidR="000A5ACF" w:rsidRPr="00A81DC6" w:rsidRDefault="000A5ACF" w:rsidP="000A5A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A81DC6">
        <w:rPr>
          <w:rFonts w:ascii="Arial Narrow" w:hAnsi="Arial Narrow" w:cs="Times New Roman"/>
          <w:b/>
          <w:bCs/>
          <w:sz w:val="24"/>
          <w:szCs w:val="24"/>
        </w:rPr>
        <w:t>SZCZEGÓŁOWY OPIS PRZEDMIOTU ZAMÓWIENIA</w:t>
      </w:r>
    </w:p>
    <w:p w14:paraId="637EC6B6" w14:textId="77777777" w:rsidR="000A5ACF" w:rsidRPr="00A81DC6" w:rsidRDefault="000A5ACF" w:rsidP="000A5A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A81DC6">
        <w:rPr>
          <w:rFonts w:ascii="Arial Narrow" w:hAnsi="Arial Narrow" w:cs="Times New Roman"/>
          <w:b/>
          <w:bCs/>
          <w:sz w:val="24"/>
          <w:szCs w:val="24"/>
        </w:rPr>
        <w:t xml:space="preserve"> Zakup kart sportowych dla pracowników </w:t>
      </w:r>
      <w:r>
        <w:rPr>
          <w:rFonts w:ascii="Arial Narrow" w:hAnsi="Arial Narrow" w:cs="Times New Roman"/>
          <w:b/>
          <w:bCs/>
          <w:sz w:val="24"/>
          <w:szCs w:val="24"/>
        </w:rPr>
        <w:t>Krajowego Stowarzyszenia Wspierania Przedsiębiorczości</w:t>
      </w:r>
      <w:r w:rsidRPr="00A81DC6">
        <w:rPr>
          <w:rFonts w:ascii="Arial Narrow" w:hAnsi="Arial Narrow" w:cs="Times New Roman"/>
          <w:b/>
          <w:bCs/>
          <w:sz w:val="24"/>
          <w:szCs w:val="24"/>
        </w:rPr>
        <w:t>, umożliwiających dostęp do obiektów sportowo-rekreacyjnych</w:t>
      </w:r>
    </w:p>
    <w:p w14:paraId="119A1C45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 w:themeColor="text1"/>
          <w:szCs w:val="24"/>
        </w:rPr>
      </w:pPr>
    </w:p>
    <w:p w14:paraId="603B48F9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st"/>
          <w:rFonts w:ascii="Arial Narrow" w:hAnsi="Arial Narrow" w:cs="Times New Roman"/>
          <w:b/>
          <w:i/>
          <w:sz w:val="24"/>
          <w:szCs w:val="24"/>
        </w:rPr>
      </w:pPr>
      <w:r w:rsidRPr="00A81DC6">
        <w:rPr>
          <w:rFonts w:ascii="Arial Narrow" w:hAnsi="Arial Narrow" w:cs="Times New Roman"/>
          <w:b/>
          <w:color w:val="000000" w:themeColor="text1"/>
          <w:sz w:val="24"/>
          <w:szCs w:val="24"/>
        </w:rPr>
        <w:tab/>
        <w:t xml:space="preserve">Kod </w:t>
      </w:r>
      <w:r w:rsidRPr="00A81DC6">
        <w:rPr>
          <w:rStyle w:val="Uwydatnienie"/>
          <w:rFonts w:ascii="Arial Narrow" w:hAnsi="Arial Narrow" w:cs="Times New Roman"/>
          <w:b/>
          <w:sz w:val="24"/>
          <w:szCs w:val="24"/>
        </w:rPr>
        <w:t>CPV</w:t>
      </w:r>
      <w:r w:rsidRPr="00A81DC6">
        <w:rPr>
          <w:rStyle w:val="st"/>
          <w:rFonts w:ascii="Arial Narrow" w:hAnsi="Arial Narrow" w:cs="Times New Roman"/>
          <w:b/>
          <w:i/>
          <w:sz w:val="24"/>
          <w:szCs w:val="24"/>
        </w:rPr>
        <w:t>:</w:t>
      </w:r>
      <w:r w:rsidRPr="00A81DC6">
        <w:rPr>
          <w:rStyle w:val="st"/>
          <w:rFonts w:ascii="Arial Narrow" w:hAnsi="Arial Narrow" w:cs="Times New Roman"/>
          <w:b/>
          <w:sz w:val="24"/>
          <w:szCs w:val="24"/>
        </w:rPr>
        <w:t xml:space="preserve"> 92000000-1 - Usługi rekreacyjne, kulturalne i </w:t>
      </w:r>
      <w:r w:rsidRPr="00A81DC6">
        <w:rPr>
          <w:rStyle w:val="Uwydatnienie"/>
          <w:rFonts w:ascii="Arial Narrow" w:hAnsi="Arial Narrow" w:cs="Times New Roman"/>
          <w:b/>
          <w:sz w:val="24"/>
          <w:szCs w:val="24"/>
        </w:rPr>
        <w:t>sportowe</w:t>
      </w:r>
      <w:r w:rsidRPr="00A81DC6">
        <w:rPr>
          <w:rStyle w:val="st"/>
          <w:rFonts w:ascii="Arial Narrow" w:hAnsi="Arial Narrow" w:cs="Times New Roman"/>
          <w:b/>
          <w:i/>
          <w:sz w:val="24"/>
          <w:szCs w:val="24"/>
        </w:rPr>
        <w:t>.</w:t>
      </w:r>
    </w:p>
    <w:p w14:paraId="5D6B645A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color w:val="000000" w:themeColor="text1"/>
          <w:szCs w:val="24"/>
        </w:rPr>
      </w:pPr>
    </w:p>
    <w:p w14:paraId="7BF5C01C" w14:textId="151E805E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 w:themeColor="text1"/>
          <w:szCs w:val="24"/>
        </w:rPr>
      </w:pPr>
      <w:r w:rsidRPr="00A81DC6">
        <w:rPr>
          <w:rFonts w:ascii="Arial Narrow" w:hAnsi="Arial Narrow"/>
          <w:color w:val="000000" w:themeColor="text1"/>
          <w:szCs w:val="24"/>
        </w:rPr>
        <w:t xml:space="preserve">Przedmiotem zamówienia jest zakup kart sportowo-rekreacyjnych dla przewidywanej liczby </w:t>
      </w:r>
      <w:r w:rsidRPr="00A81DC6">
        <w:rPr>
          <w:rFonts w:ascii="Arial Narrow" w:hAnsi="Arial Narrow"/>
          <w:b/>
          <w:bCs/>
          <w:color w:val="000000" w:themeColor="text1"/>
          <w:szCs w:val="24"/>
        </w:rPr>
        <w:t>35 pracowników</w:t>
      </w:r>
      <w:r w:rsidRPr="00A81DC6">
        <w:rPr>
          <w:rFonts w:ascii="Arial Narrow" w:hAnsi="Arial Narrow"/>
          <w:color w:val="000000" w:themeColor="text1"/>
          <w:szCs w:val="24"/>
        </w:rPr>
        <w:t xml:space="preserve"> </w:t>
      </w:r>
      <w:r w:rsidRPr="00A81DC6">
        <w:rPr>
          <w:rFonts w:ascii="Arial Narrow" w:hAnsi="Arial Narrow"/>
          <w:color w:val="000000" w:themeColor="text1"/>
        </w:rPr>
        <w:t xml:space="preserve">na okres </w:t>
      </w:r>
      <w:r w:rsidR="007B4E1F">
        <w:rPr>
          <w:rFonts w:ascii="Arial Narrow" w:hAnsi="Arial Narrow"/>
          <w:color w:val="000000" w:themeColor="text1"/>
        </w:rPr>
        <w:t>14</w:t>
      </w:r>
      <w:r w:rsidRPr="00A81DC6">
        <w:rPr>
          <w:rFonts w:ascii="Arial Narrow" w:hAnsi="Arial Narrow"/>
          <w:color w:val="000000" w:themeColor="text1"/>
        </w:rPr>
        <w:t xml:space="preserve"> miesięcy (od dnia 01.</w:t>
      </w:r>
      <w:r w:rsidR="007B4E1F">
        <w:rPr>
          <w:rFonts w:ascii="Arial Narrow" w:hAnsi="Arial Narrow"/>
          <w:color w:val="000000" w:themeColor="text1"/>
        </w:rPr>
        <w:t>07</w:t>
      </w:r>
      <w:r w:rsidRPr="00A81DC6">
        <w:rPr>
          <w:rFonts w:ascii="Arial Narrow" w:hAnsi="Arial Narrow"/>
          <w:color w:val="000000" w:themeColor="text1"/>
        </w:rPr>
        <w:t>.202</w:t>
      </w:r>
      <w:r w:rsidR="007B4E1F">
        <w:rPr>
          <w:rFonts w:ascii="Arial Narrow" w:hAnsi="Arial Narrow"/>
          <w:color w:val="000000" w:themeColor="text1"/>
        </w:rPr>
        <w:t>5</w:t>
      </w:r>
      <w:r w:rsidRPr="00A81DC6">
        <w:rPr>
          <w:rFonts w:ascii="Arial Narrow" w:hAnsi="Arial Narrow"/>
          <w:color w:val="000000" w:themeColor="text1"/>
        </w:rPr>
        <w:t xml:space="preserve"> r.) </w:t>
      </w:r>
      <w:r w:rsidRPr="00A81DC6">
        <w:rPr>
          <w:rFonts w:ascii="Arial Narrow" w:hAnsi="Arial Narrow"/>
          <w:color w:val="000000" w:themeColor="text1"/>
          <w:szCs w:val="24"/>
        </w:rPr>
        <w:t>um</w:t>
      </w:r>
      <w:r w:rsidRPr="00A81DC6">
        <w:rPr>
          <w:rFonts w:ascii="Arial Narrow" w:eastAsia="TimesNewRoman" w:hAnsi="Arial Narrow"/>
          <w:color w:val="000000" w:themeColor="text1"/>
          <w:szCs w:val="24"/>
        </w:rPr>
        <w:t>o</w:t>
      </w:r>
      <w:r w:rsidRPr="00A81DC6">
        <w:rPr>
          <w:rFonts w:ascii="Arial Narrow" w:hAnsi="Arial Narrow"/>
          <w:color w:val="000000" w:themeColor="text1"/>
          <w:szCs w:val="24"/>
        </w:rPr>
        <w:t>żliwia</w:t>
      </w:r>
      <w:r w:rsidRPr="00A81DC6">
        <w:rPr>
          <w:rFonts w:ascii="Arial Narrow" w:eastAsia="TimesNewRoman" w:hAnsi="Arial Narrow"/>
          <w:color w:val="000000" w:themeColor="text1"/>
          <w:szCs w:val="24"/>
        </w:rPr>
        <w:t>j</w:t>
      </w:r>
      <w:r w:rsidRPr="00A81DC6">
        <w:rPr>
          <w:rFonts w:ascii="Arial Narrow" w:hAnsi="Arial Narrow"/>
          <w:color w:val="000000" w:themeColor="text1"/>
          <w:szCs w:val="24"/>
        </w:rPr>
        <w:t>ących dostęp do obiektów sportowo – rekreacyjnych w ramach pakietu udost</w:t>
      </w:r>
      <w:r w:rsidRPr="00A81DC6">
        <w:rPr>
          <w:rFonts w:ascii="Arial Narrow" w:eastAsia="TimesNewRoman" w:hAnsi="Arial Narrow"/>
          <w:color w:val="000000" w:themeColor="text1"/>
          <w:szCs w:val="24"/>
        </w:rPr>
        <w:t>ę</w:t>
      </w:r>
      <w:r w:rsidRPr="00A81DC6">
        <w:rPr>
          <w:rFonts w:ascii="Arial Narrow" w:hAnsi="Arial Narrow"/>
          <w:color w:val="000000" w:themeColor="text1"/>
          <w:szCs w:val="24"/>
        </w:rPr>
        <w:t>pnianego przez Wykonawc</w:t>
      </w:r>
      <w:r w:rsidRPr="00A81DC6">
        <w:rPr>
          <w:rFonts w:ascii="Arial Narrow" w:eastAsia="TimesNewRoman" w:hAnsi="Arial Narrow"/>
          <w:color w:val="000000" w:themeColor="text1"/>
          <w:szCs w:val="24"/>
        </w:rPr>
        <w:t>ę.</w:t>
      </w:r>
      <w:r w:rsidR="00095854">
        <w:rPr>
          <w:rFonts w:ascii="Arial Narrow" w:eastAsia="TimesNewRoman" w:hAnsi="Arial Narrow"/>
          <w:color w:val="000000" w:themeColor="text1"/>
          <w:szCs w:val="24"/>
        </w:rPr>
        <w:t xml:space="preserve"> </w:t>
      </w:r>
      <w:r w:rsidRPr="00A81DC6">
        <w:rPr>
          <w:rFonts w:ascii="Arial Narrow" w:eastAsia="TimesNewRoman" w:hAnsi="Arial Narrow" w:cs="Times New Roman"/>
          <w:color w:val="000000" w:themeColor="text1"/>
          <w:sz w:val="24"/>
          <w:szCs w:val="24"/>
        </w:rPr>
        <w:t>Cena karty dotyczy całego okresu jej aktywności.</w:t>
      </w:r>
    </w:p>
    <w:p w14:paraId="1DD7F633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Times New Roman"/>
          <w:color w:val="000000" w:themeColor="text1"/>
          <w:sz w:val="24"/>
          <w:szCs w:val="24"/>
        </w:rPr>
      </w:pPr>
    </w:p>
    <w:p w14:paraId="010CB81B" w14:textId="77777777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A81DC6">
        <w:rPr>
          <w:rFonts w:ascii="Arial Narrow" w:hAnsi="Arial Narrow" w:cs="Times New Roman"/>
          <w:color w:val="000000" w:themeColor="text1"/>
          <w:sz w:val="24"/>
          <w:szCs w:val="24"/>
        </w:rPr>
        <w:t>Pakiet obejmuje zestaw ró</w:t>
      </w:r>
      <w:r w:rsidRPr="00A81DC6">
        <w:rPr>
          <w:rFonts w:ascii="Arial Narrow" w:eastAsia="TimesNewRoman" w:hAnsi="Arial Narrow" w:cs="Times New Roman"/>
          <w:color w:val="000000" w:themeColor="text1"/>
          <w:sz w:val="24"/>
          <w:szCs w:val="24"/>
        </w:rPr>
        <w:t>ż</w:t>
      </w:r>
      <w:r w:rsidRPr="00A81DC6">
        <w:rPr>
          <w:rFonts w:ascii="Arial Narrow" w:hAnsi="Arial Narrow" w:cs="Times New Roman"/>
          <w:color w:val="000000" w:themeColor="text1"/>
          <w:sz w:val="24"/>
          <w:szCs w:val="24"/>
        </w:rPr>
        <w:t xml:space="preserve">nych usług sportowo-rekreacyjnych, </w:t>
      </w:r>
      <w:r w:rsidRPr="00A81DC6">
        <w:rPr>
          <w:rFonts w:ascii="Arial Narrow" w:eastAsia="TimesNewRoman" w:hAnsi="Arial Narrow" w:cs="Times New Roman"/>
          <w:color w:val="000000" w:themeColor="text1"/>
          <w:sz w:val="24"/>
          <w:szCs w:val="24"/>
        </w:rPr>
        <w:t>ś</w:t>
      </w:r>
      <w:r w:rsidRPr="00A81DC6">
        <w:rPr>
          <w:rFonts w:ascii="Arial Narrow" w:hAnsi="Arial Narrow" w:cs="Times New Roman"/>
          <w:color w:val="000000" w:themeColor="text1"/>
          <w:sz w:val="24"/>
          <w:szCs w:val="24"/>
        </w:rPr>
        <w:t>wiadczonych przez obiekty sportowo-rekreacyjne (m.in. baseny, sauny, siłownie, kluby fitness, taniec, sztuki walki i inne) na terytorium całej Rzeczypospolitej Polskiej.</w:t>
      </w:r>
    </w:p>
    <w:p w14:paraId="5FFF926A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6AA0C599" w14:textId="494F6CD4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Warunkiem przystąpienia do zamówienia jest posiadanie dostępu do obiektów sportowo – rekreacyjnych na terenie Polski </w:t>
      </w:r>
      <w:r w:rsidRPr="00A81DC6">
        <w:rPr>
          <w:rFonts w:ascii="Arial Narrow" w:hAnsi="Arial Narrow" w:cs="Times New Roman"/>
          <w:sz w:val="24"/>
          <w:szCs w:val="24"/>
          <w:u w:val="single"/>
        </w:rPr>
        <w:t>zapewniających nielimitowany dostęp do świadczonych przez siebie usług</w:t>
      </w:r>
      <w:r w:rsidRPr="00A81DC6">
        <w:rPr>
          <w:rFonts w:ascii="Arial Narrow" w:hAnsi="Arial Narrow" w:cs="Times New Roman"/>
          <w:sz w:val="24"/>
          <w:szCs w:val="24"/>
        </w:rPr>
        <w:t>. Wykonawca musi wskaza</w:t>
      </w:r>
      <w:r w:rsidRPr="00A81DC6">
        <w:rPr>
          <w:rFonts w:ascii="Arial Narrow" w:eastAsia="TimesNewRoman" w:hAnsi="Arial Narrow" w:cs="Times New Roman"/>
          <w:sz w:val="24"/>
          <w:szCs w:val="24"/>
        </w:rPr>
        <w:t xml:space="preserve">ć liczbę </w:t>
      </w:r>
      <w:r w:rsidRPr="00A81DC6">
        <w:rPr>
          <w:rFonts w:ascii="Arial Narrow" w:hAnsi="Arial Narrow" w:cs="Times New Roman"/>
          <w:sz w:val="24"/>
          <w:szCs w:val="24"/>
        </w:rPr>
        <w:t>obiektów sportowo-rekreacyjnych</w:t>
      </w:r>
      <w:r w:rsidR="009563DB">
        <w:rPr>
          <w:rFonts w:ascii="Arial Narrow" w:hAnsi="Arial Narrow" w:cs="Times New Roman"/>
          <w:sz w:val="24"/>
          <w:szCs w:val="24"/>
        </w:rPr>
        <w:t xml:space="preserve"> </w:t>
      </w:r>
      <w:r w:rsidRPr="00A81DC6">
        <w:rPr>
          <w:rFonts w:ascii="Arial Narrow" w:hAnsi="Arial Narrow" w:cs="Times New Roman"/>
          <w:sz w:val="24"/>
          <w:szCs w:val="24"/>
        </w:rPr>
        <w:t>na terenie woj. świętokrzyskiego – minimum 50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 w:rsidRPr="00A81DC6">
        <w:rPr>
          <w:rFonts w:ascii="Arial Narrow" w:hAnsi="Arial Narrow" w:cs="Times New Roman"/>
          <w:sz w:val="24"/>
          <w:szCs w:val="24"/>
        </w:rPr>
        <w:t>na terenie miasta Kielce – minimum 20</w:t>
      </w:r>
      <w:r>
        <w:rPr>
          <w:rFonts w:ascii="Arial Narrow" w:hAnsi="Arial Narrow" w:cs="Times New Roman"/>
          <w:sz w:val="24"/>
          <w:szCs w:val="24"/>
        </w:rPr>
        <w:t xml:space="preserve"> i miasta Końskie minimum 2</w:t>
      </w:r>
      <w:r w:rsidR="003F730D">
        <w:rPr>
          <w:rFonts w:ascii="Arial Narrow" w:hAnsi="Arial Narrow" w:cs="Times New Roman"/>
          <w:sz w:val="24"/>
          <w:szCs w:val="24"/>
        </w:rPr>
        <w:t xml:space="preserve"> (</w:t>
      </w:r>
      <w:r w:rsidR="003F730D" w:rsidRPr="003F730D">
        <w:rPr>
          <w:rFonts w:ascii="Arial Narrow" w:hAnsi="Arial Narrow" w:cs="Times New Roman"/>
          <w:sz w:val="24"/>
          <w:szCs w:val="24"/>
        </w:rPr>
        <w:t>dotyczy placówek sportowo-rekreacyjnych, w których przynajmniej jedna świadczona usługa nie wymaga dopłaty -</w:t>
      </w:r>
      <w:r w:rsidR="007E583B">
        <w:rPr>
          <w:rFonts w:ascii="Arial Narrow" w:hAnsi="Arial Narrow" w:cs="Times New Roman"/>
          <w:sz w:val="24"/>
          <w:szCs w:val="24"/>
        </w:rPr>
        <w:t xml:space="preserve"> </w:t>
      </w:r>
      <w:r w:rsidR="003F730D" w:rsidRPr="003F730D">
        <w:rPr>
          <w:rFonts w:ascii="Arial Narrow" w:hAnsi="Arial Narrow" w:cs="Times New Roman"/>
          <w:sz w:val="24"/>
          <w:szCs w:val="24"/>
        </w:rPr>
        <w:t>jest świadczona w ramach abonamentu</w:t>
      </w:r>
      <w:r w:rsidR="003F730D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>,</w:t>
      </w:r>
      <w:r w:rsidRPr="00A81DC6">
        <w:rPr>
          <w:rFonts w:ascii="Arial Narrow" w:hAnsi="Arial Narrow" w:cs="Times New Roman"/>
          <w:sz w:val="24"/>
          <w:szCs w:val="24"/>
        </w:rPr>
        <w:t xml:space="preserve"> honorujących przedmiotowe karty i świadczące usługi w ramach pakietu </w:t>
      </w:r>
      <w:r w:rsidRPr="00A81DC6">
        <w:rPr>
          <w:rFonts w:ascii="Arial Narrow" w:hAnsi="Arial Narrow" w:cs="Times New Roman"/>
          <w:sz w:val="24"/>
          <w:szCs w:val="24"/>
          <w:u w:val="single"/>
        </w:rPr>
        <w:t>bez dodatkowych dopłat</w:t>
      </w:r>
      <w:r w:rsidR="00095854" w:rsidRPr="00095854">
        <w:rPr>
          <w:rFonts w:ascii="Arial Narrow" w:hAnsi="Arial Narrow" w:cs="Times New Roman"/>
          <w:sz w:val="24"/>
          <w:szCs w:val="24"/>
        </w:rPr>
        <w:t xml:space="preserve"> z wyłączaniem usług takich jak szatnia, parking itp</w:t>
      </w:r>
      <w:r w:rsidRPr="00095854">
        <w:rPr>
          <w:rFonts w:ascii="Arial Narrow" w:hAnsi="Arial Narrow" w:cs="Times New Roman"/>
          <w:sz w:val="24"/>
          <w:szCs w:val="24"/>
        </w:rPr>
        <w:t xml:space="preserve">. </w:t>
      </w:r>
      <w:r w:rsidRPr="00A81DC6">
        <w:rPr>
          <w:rFonts w:ascii="Arial Narrow" w:hAnsi="Arial Narrow" w:cs="Times New Roman"/>
          <w:sz w:val="24"/>
          <w:szCs w:val="24"/>
        </w:rPr>
        <w:t>Dysponowanie mniejszą liczbą obiektów skutkować będzie odrzuceniem oferty.</w:t>
      </w:r>
    </w:p>
    <w:p w14:paraId="34C962C3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14:paraId="2CDEA710" w14:textId="77777777" w:rsidR="000A5ACF" w:rsidRPr="00A81DC6" w:rsidRDefault="000A5ACF" w:rsidP="000A5AC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Wykonawca zapewni dla pracowników zgłoszonych przez Zamawiającego imienne karty, które w zależności od zakresu wybranych usług umożliwią </w:t>
      </w:r>
      <w:r w:rsidRPr="00A81DC6">
        <w:rPr>
          <w:rFonts w:ascii="Arial Narrow" w:hAnsi="Arial Narrow" w:cs="Times New Roman"/>
          <w:sz w:val="24"/>
          <w:szCs w:val="24"/>
          <w:u w:val="single"/>
        </w:rPr>
        <w:t>nielimitowany oraz nieograniczony czasowo dostęp do obiektów sportowych oraz różnych zajęć sportowych w całym kraju</w:t>
      </w:r>
      <w:r w:rsidRPr="00A81DC6">
        <w:rPr>
          <w:rFonts w:ascii="Arial Narrow" w:hAnsi="Arial Narrow" w:cs="Times New Roman"/>
          <w:sz w:val="24"/>
          <w:szCs w:val="24"/>
        </w:rPr>
        <w:t xml:space="preserve">. Dostęp powinien dawać możliwość korzystania z różnych usług i zajęć w różnych obiektach sportowych tego samego dnia, tygodnia, miesiąca bez deklaracji korzystania z określonej lokalizacji, </w:t>
      </w:r>
      <w:r w:rsidRPr="00A81DC6">
        <w:rPr>
          <w:rFonts w:ascii="Arial Narrow" w:hAnsi="Arial Narrow" w:cs="Times New Roman"/>
          <w:sz w:val="24"/>
          <w:szCs w:val="24"/>
          <w:u w:val="single"/>
        </w:rPr>
        <w:t>bez stosowania jakichkolwiek limitów czy interwałów czasowych pomiędzy świadczonymi usługami.</w:t>
      </w:r>
    </w:p>
    <w:p w14:paraId="74BBCA94" w14:textId="77777777" w:rsidR="000A5ACF" w:rsidRPr="00A81DC6" w:rsidRDefault="000A5ACF" w:rsidP="000A5ACF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635791B1" w14:textId="063237C6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A81DC6">
        <w:rPr>
          <w:rFonts w:ascii="Arial Narrow" w:hAnsi="Arial Narrow" w:cs="Times New Roman"/>
          <w:sz w:val="24"/>
          <w:szCs w:val="24"/>
        </w:rPr>
        <w:t>Wykonawca zapewni dostęp do obiektów, w których mają być świadczone usługi przez 7 dni w tygodniu. Czas trwania jednorazowego pobytu nie może być krótszy niż 30 minut</w:t>
      </w:r>
      <w:r w:rsidRPr="00A81DC6">
        <w:rPr>
          <w:rFonts w:ascii="Arial Narrow" w:hAnsi="Arial Narrow" w:cs="Times New Roman"/>
          <w:sz w:val="24"/>
          <w:szCs w:val="24"/>
          <w:u w:val="single"/>
        </w:rPr>
        <w:t xml:space="preserve">. Jednocześnie osoba korzystająca z usługi może w tym samym dniu wybrać inne formy aktywności dostępne w obiekcie. </w:t>
      </w:r>
    </w:p>
    <w:p w14:paraId="317D0BF1" w14:textId="77777777" w:rsidR="000A5ACF" w:rsidRPr="00A81DC6" w:rsidRDefault="000A5ACF" w:rsidP="000A5A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53FF1D2" w14:textId="0C3282C9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Wykonawca winien dostarczyć zamawiającemu identyfikator w postaci imiennej karty dla każdego uczestnika umożliwiający korzystanie z programu sportowego we wszystkich obiektach, z którymi Wykonawca ma podpisaną umowę o współpracy. W celu identyfikacji Zamawiający przewiduje podanie Wykonawcy informacji zawierającej </w:t>
      </w:r>
      <w:r w:rsidR="00EB54DC" w:rsidRPr="00EB54DC">
        <w:rPr>
          <w:rFonts w:ascii="Arial Narrow" w:hAnsi="Arial Narrow" w:cs="Times New Roman"/>
          <w:sz w:val="24"/>
          <w:szCs w:val="24"/>
        </w:rPr>
        <w:t>imię i nazwisko</w:t>
      </w:r>
      <w:r w:rsidR="00EB54DC">
        <w:rPr>
          <w:rFonts w:ascii="Arial Narrow" w:hAnsi="Arial Narrow" w:cs="Times New Roman"/>
          <w:sz w:val="24"/>
          <w:szCs w:val="24"/>
        </w:rPr>
        <w:t xml:space="preserve"> oraz</w:t>
      </w:r>
      <w:r w:rsidR="00EB54DC" w:rsidRPr="00EB54DC">
        <w:rPr>
          <w:rFonts w:ascii="Arial Narrow" w:hAnsi="Arial Narrow" w:cs="Times New Roman"/>
          <w:sz w:val="24"/>
          <w:szCs w:val="24"/>
        </w:rPr>
        <w:t xml:space="preserve"> dopuszcza przekazanie innych danych niezbędnych do realizacji zamówienia</w:t>
      </w:r>
      <w:r w:rsidRPr="00A81DC6">
        <w:rPr>
          <w:rFonts w:ascii="Arial Narrow" w:hAnsi="Arial Narrow" w:cs="Times New Roman"/>
          <w:sz w:val="24"/>
          <w:szCs w:val="24"/>
        </w:rPr>
        <w:t>.</w:t>
      </w:r>
    </w:p>
    <w:p w14:paraId="212CD3E4" w14:textId="77777777" w:rsidR="000A5ACF" w:rsidRPr="00A81DC6" w:rsidRDefault="000A5ACF" w:rsidP="000A5ACF">
      <w:pPr>
        <w:pStyle w:val="Akapitzlist"/>
        <w:spacing w:after="0" w:line="240" w:lineRule="auto"/>
        <w:ind w:left="0"/>
        <w:rPr>
          <w:rFonts w:ascii="Arial Narrow" w:hAnsi="Arial Narrow" w:cs="Times New Roman"/>
          <w:sz w:val="24"/>
          <w:szCs w:val="24"/>
          <w:u w:val="single"/>
        </w:rPr>
      </w:pPr>
    </w:p>
    <w:p w14:paraId="4FC99A0F" w14:textId="2892A92D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Zamawiający wyraża zgodę, aby imienna karta była weryfikowana dokumentem potwierdzającym tożsamość (dowód osobisty, prawo jazdy, paszport) oraz ewentualnym podpisem na liście składanym przez uczestnika. </w:t>
      </w:r>
    </w:p>
    <w:p w14:paraId="04280F30" w14:textId="77777777" w:rsidR="000A5ACF" w:rsidRPr="00A81DC6" w:rsidRDefault="000A5ACF" w:rsidP="000A5A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14:paraId="0FDB60D5" w14:textId="77777777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Obiekt sportowo-rekreacyjny oznacza obiekt, który </w:t>
      </w:r>
      <w:r w:rsidRPr="00A81DC6">
        <w:rPr>
          <w:rFonts w:ascii="Arial Narrow" w:eastAsia="TimesNewRoman" w:hAnsi="Arial Narrow" w:cs="Times New Roman"/>
          <w:sz w:val="24"/>
          <w:szCs w:val="24"/>
        </w:rPr>
        <w:t>ś</w:t>
      </w:r>
      <w:r w:rsidRPr="00A81DC6">
        <w:rPr>
          <w:rFonts w:ascii="Arial Narrow" w:hAnsi="Arial Narrow" w:cs="Times New Roman"/>
          <w:sz w:val="24"/>
          <w:szCs w:val="24"/>
        </w:rPr>
        <w:t>wiadczy usługę lub usługi</w:t>
      </w:r>
      <w:r w:rsidRPr="00A81DC6">
        <w:rPr>
          <w:rFonts w:ascii="Arial Narrow" w:eastAsia="TimesNewRoman" w:hAnsi="Arial Narrow" w:cs="Times New Roman"/>
          <w:sz w:val="24"/>
          <w:szCs w:val="24"/>
          <w:u w:val="single"/>
        </w:rPr>
        <w:t xml:space="preserve"> </w:t>
      </w:r>
      <w:r w:rsidRPr="00A81DC6">
        <w:rPr>
          <w:rFonts w:ascii="Arial Narrow" w:hAnsi="Arial Narrow" w:cs="Times New Roman"/>
          <w:sz w:val="24"/>
          <w:szCs w:val="24"/>
        </w:rPr>
        <w:t>sportowo-rekreacyjne w danym punkcie adresowym. Ró</w:t>
      </w:r>
      <w:r w:rsidRPr="00A81DC6">
        <w:rPr>
          <w:rFonts w:ascii="Arial Narrow" w:eastAsia="TimesNewRoman" w:hAnsi="Arial Narrow" w:cs="Times New Roman"/>
          <w:sz w:val="24"/>
          <w:szCs w:val="24"/>
        </w:rPr>
        <w:t>ż</w:t>
      </w:r>
      <w:r w:rsidRPr="00A81DC6">
        <w:rPr>
          <w:rFonts w:ascii="Arial Narrow" w:hAnsi="Arial Narrow" w:cs="Times New Roman"/>
          <w:sz w:val="24"/>
          <w:szCs w:val="24"/>
        </w:rPr>
        <w:t>norodne zaj</w:t>
      </w:r>
      <w:r w:rsidRPr="00A81DC6">
        <w:rPr>
          <w:rFonts w:ascii="Arial Narrow" w:eastAsia="TimesNewRoman" w:hAnsi="Arial Narrow" w:cs="Times New Roman"/>
          <w:sz w:val="24"/>
          <w:szCs w:val="24"/>
        </w:rPr>
        <w:t>ę</w:t>
      </w:r>
      <w:r w:rsidRPr="00A81DC6">
        <w:rPr>
          <w:rFonts w:ascii="Arial Narrow" w:hAnsi="Arial Narrow" w:cs="Times New Roman"/>
          <w:sz w:val="24"/>
          <w:szCs w:val="24"/>
        </w:rPr>
        <w:t>cia sportowo-rekreacyjne oferowane w jednym obiekcie pod tym samym adresem przez ten sam</w:t>
      </w:r>
      <w:r w:rsidRPr="00A81DC6">
        <w:rPr>
          <w:rFonts w:ascii="Arial Narrow" w:eastAsia="TimesNewRoman" w:hAnsi="Arial Narrow" w:cs="Times New Roman"/>
          <w:sz w:val="24"/>
          <w:szCs w:val="24"/>
        </w:rPr>
        <w:t xml:space="preserve"> </w:t>
      </w:r>
      <w:r w:rsidRPr="00A81DC6">
        <w:rPr>
          <w:rFonts w:ascii="Arial Narrow" w:hAnsi="Arial Narrow" w:cs="Times New Roman"/>
          <w:sz w:val="24"/>
          <w:szCs w:val="24"/>
        </w:rPr>
        <w:t>podmiot b</w:t>
      </w:r>
      <w:r w:rsidRPr="00A81DC6">
        <w:rPr>
          <w:rFonts w:ascii="Arial Narrow" w:eastAsia="TimesNewRoman" w:hAnsi="Arial Narrow" w:cs="Times New Roman"/>
          <w:sz w:val="24"/>
          <w:szCs w:val="24"/>
        </w:rPr>
        <w:t>ę</w:t>
      </w:r>
      <w:r w:rsidRPr="00A81DC6">
        <w:rPr>
          <w:rFonts w:ascii="Arial Narrow" w:hAnsi="Arial Narrow" w:cs="Times New Roman"/>
          <w:sz w:val="24"/>
          <w:szCs w:val="24"/>
        </w:rPr>
        <w:t>d</w:t>
      </w:r>
      <w:r w:rsidRPr="00A81DC6">
        <w:rPr>
          <w:rFonts w:ascii="Arial Narrow" w:eastAsia="TimesNewRoman" w:hAnsi="Arial Narrow" w:cs="Times New Roman"/>
          <w:sz w:val="24"/>
          <w:szCs w:val="24"/>
        </w:rPr>
        <w:t xml:space="preserve">ą </w:t>
      </w:r>
      <w:r w:rsidRPr="00A81DC6">
        <w:rPr>
          <w:rFonts w:ascii="Arial Narrow" w:hAnsi="Arial Narrow" w:cs="Times New Roman"/>
          <w:sz w:val="24"/>
          <w:szCs w:val="24"/>
        </w:rPr>
        <w:t>traktowane jako jeden obiekt.</w:t>
      </w:r>
    </w:p>
    <w:p w14:paraId="6E1E8E4A" w14:textId="77777777" w:rsidR="000A5ACF" w:rsidRPr="00A81DC6" w:rsidRDefault="000A5ACF" w:rsidP="000A5A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Times New Roman"/>
          <w:sz w:val="24"/>
          <w:szCs w:val="24"/>
        </w:rPr>
      </w:pPr>
    </w:p>
    <w:p w14:paraId="25458E97" w14:textId="77777777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A81DC6">
        <w:rPr>
          <w:rFonts w:ascii="Arial Narrow" w:hAnsi="Arial Narrow" w:cs="Times New Roman"/>
          <w:sz w:val="24"/>
          <w:szCs w:val="24"/>
        </w:rPr>
        <w:t>Dost</w:t>
      </w:r>
      <w:r w:rsidRPr="00A81DC6">
        <w:rPr>
          <w:rFonts w:ascii="Arial Narrow" w:eastAsia="TimesNewRoman" w:hAnsi="Arial Narrow" w:cs="Times New Roman"/>
          <w:sz w:val="24"/>
          <w:szCs w:val="24"/>
        </w:rPr>
        <w:t>ę</w:t>
      </w:r>
      <w:r w:rsidRPr="00A81DC6">
        <w:rPr>
          <w:rFonts w:ascii="Arial Narrow" w:hAnsi="Arial Narrow" w:cs="Times New Roman"/>
          <w:sz w:val="24"/>
          <w:szCs w:val="24"/>
        </w:rPr>
        <w:t xml:space="preserve">p do usług </w:t>
      </w:r>
      <w:r w:rsidRPr="00A81DC6">
        <w:rPr>
          <w:rFonts w:ascii="Arial Narrow" w:eastAsia="TimesNewRoman" w:hAnsi="Arial Narrow" w:cs="Times New Roman"/>
          <w:sz w:val="24"/>
          <w:szCs w:val="24"/>
        </w:rPr>
        <w:t>ś</w:t>
      </w:r>
      <w:r w:rsidRPr="00A81DC6">
        <w:rPr>
          <w:rFonts w:ascii="Arial Narrow" w:hAnsi="Arial Narrow" w:cs="Times New Roman"/>
          <w:sz w:val="24"/>
          <w:szCs w:val="24"/>
        </w:rPr>
        <w:t>wiadczonych w ramach pakietu odbywa si</w:t>
      </w:r>
      <w:r w:rsidRPr="00A81DC6">
        <w:rPr>
          <w:rFonts w:ascii="Arial Narrow" w:eastAsia="TimesNewRoman" w:hAnsi="Arial Narrow" w:cs="Times New Roman"/>
          <w:sz w:val="24"/>
          <w:szCs w:val="24"/>
        </w:rPr>
        <w:t xml:space="preserve">ę </w:t>
      </w:r>
      <w:r w:rsidRPr="00A81DC6">
        <w:rPr>
          <w:rFonts w:ascii="Arial Narrow" w:hAnsi="Arial Narrow" w:cs="Times New Roman"/>
          <w:sz w:val="24"/>
          <w:szCs w:val="24"/>
        </w:rPr>
        <w:t>na podstawie imiennych kart sportowych wystawionych dla zgłoszonych przez Zamawiaj</w:t>
      </w:r>
      <w:r w:rsidRPr="00A81DC6">
        <w:rPr>
          <w:rFonts w:ascii="Arial Narrow" w:eastAsia="TimesNewRoman" w:hAnsi="Arial Narrow" w:cs="Times New Roman"/>
          <w:sz w:val="24"/>
          <w:szCs w:val="24"/>
        </w:rPr>
        <w:t>ą</w:t>
      </w:r>
      <w:r w:rsidRPr="00A81DC6">
        <w:rPr>
          <w:rFonts w:ascii="Arial Narrow" w:hAnsi="Arial Narrow" w:cs="Times New Roman"/>
          <w:sz w:val="24"/>
          <w:szCs w:val="24"/>
        </w:rPr>
        <w:t>cego na podstawie listy wysyłanej przed realizacją zamówienia.</w:t>
      </w:r>
      <w:r w:rsidRPr="00A81DC6">
        <w:rPr>
          <w:rFonts w:ascii="Arial Narrow" w:hAnsi="Arial Narrow" w:cs="Times New Roman"/>
          <w:sz w:val="24"/>
          <w:szCs w:val="24"/>
          <w:u w:val="single"/>
        </w:rPr>
        <w:t xml:space="preserve"> </w:t>
      </w:r>
    </w:p>
    <w:p w14:paraId="787C0B4C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14:paraId="49CA57A6" w14:textId="0641A367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A81DC6">
        <w:rPr>
          <w:rFonts w:ascii="Arial Narrow" w:hAnsi="Arial Narrow" w:cs="Times New Roman"/>
          <w:b/>
          <w:sz w:val="24"/>
          <w:szCs w:val="24"/>
        </w:rPr>
        <w:t xml:space="preserve"> Karta aktywna będzie od 1 </w:t>
      </w:r>
      <w:r w:rsidR="00491094">
        <w:rPr>
          <w:rFonts w:ascii="Arial Narrow" w:hAnsi="Arial Narrow" w:cs="Times New Roman"/>
          <w:b/>
          <w:sz w:val="24"/>
          <w:szCs w:val="24"/>
        </w:rPr>
        <w:t>li</w:t>
      </w:r>
      <w:r w:rsidR="00B86513">
        <w:rPr>
          <w:rFonts w:ascii="Arial Narrow" w:hAnsi="Arial Narrow" w:cs="Times New Roman"/>
          <w:b/>
          <w:sz w:val="24"/>
          <w:szCs w:val="24"/>
        </w:rPr>
        <w:t>pca</w:t>
      </w:r>
      <w:r w:rsidRPr="00A81DC6">
        <w:rPr>
          <w:rFonts w:ascii="Arial Narrow" w:hAnsi="Arial Narrow" w:cs="Times New Roman"/>
          <w:b/>
          <w:sz w:val="24"/>
          <w:szCs w:val="24"/>
        </w:rPr>
        <w:t xml:space="preserve"> 202</w:t>
      </w:r>
      <w:r w:rsidR="00B86513">
        <w:rPr>
          <w:rFonts w:ascii="Arial Narrow" w:hAnsi="Arial Narrow" w:cs="Times New Roman"/>
          <w:b/>
          <w:sz w:val="24"/>
          <w:szCs w:val="24"/>
        </w:rPr>
        <w:t>5</w:t>
      </w:r>
      <w:r w:rsidRPr="00A81DC6">
        <w:rPr>
          <w:rFonts w:ascii="Arial Narrow" w:hAnsi="Arial Narrow" w:cs="Times New Roman"/>
          <w:b/>
          <w:sz w:val="24"/>
          <w:szCs w:val="24"/>
        </w:rPr>
        <w:t xml:space="preserve"> r. do 31 </w:t>
      </w:r>
      <w:r>
        <w:rPr>
          <w:rFonts w:ascii="Arial Narrow" w:hAnsi="Arial Narrow" w:cs="Times New Roman"/>
          <w:b/>
          <w:sz w:val="24"/>
          <w:szCs w:val="24"/>
        </w:rPr>
        <w:t>sierpnia</w:t>
      </w:r>
      <w:r w:rsidRPr="00A81DC6">
        <w:rPr>
          <w:rFonts w:ascii="Arial Narrow" w:hAnsi="Arial Narrow" w:cs="Times New Roman"/>
          <w:b/>
          <w:sz w:val="24"/>
          <w:szCs w:val="24"/>
        </w:rPr>
        <w:t xml:space="preserve"> 202</w:t>
      </w:r>
      <w:r>
        <w:rPr>
          <w:rFonts w:ascii="Arial Narrow" w:hAnsi="Arial Narrow" w:cs="Times New Roman"/>
          <w:b/>
          <w:sz w:val="24"/>
          <w:szCs w:val="24"/>
        </w:rPr>
        <w:t>6</w:t>
      </w:r>
      <w:r w:rsidRPr="00A81DC6">
        <w:rPr>
          <w:rFonts w:ascii="Arial Narrow" w:hAnsi="Arial Narrow" w:cs="Times New Roman"/>
          <w:b/>
          <w:sz w:val="24"/>
          <w:szCs w:val="24"/>
        </w:rPr>
        <w:t xml:space="preserve"> r. </w:t>
      </w:r>
    </w:p>
    <w:p w14:paraId="72914AA7" w14:textId="77777777" w:rsidR="000A5ACF" w:rsidRPr="00A81DC6" w:rsidRDefault="000A5ACF" w:rsidP="000A5A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AE9D038" w14:textId="77777777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 Zamawiaj</w:t>
      </w:r>
      <w:r w:rsidRPr="00A81DC6">
        <w:rPr>
          <w:rFonts w:ascii="Arial Narrow" w:eastAsia="TimesNewRoman" w:hAnsi="Arial Narrow" w:cs="Times New Roman"/>
          <w:sz w:val="24"/>
          <w:szCs w:val="24"/>
        </w:rPr>
        <w:t>ą</w:t>
      </w:r>
      <w:r w:rsidRPr="00A81DC6">
        <w:rPr>
          <w:rFonts w:ascii="Arial Narrow" w:hAnsi="Arial Narrow" w:cs="Times New Roman"/>
          <w:sz w:val="24"/>
          <w:szCs w:val="24"/>
        </w:rPr>
        <w:t>cy zastrzega sobie prawo do:</w:t>
      </w:r>
    </w:p>
    <w:p w14:paraId="06E5CF63" w14:textId="06C077BA" w:rsidR="000A5ACF" w:rsidRPr="00A81DC6" w:rsidRDefault="000A5ACF" w:rsidP="000A5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>comiesi</w:t>
      </w:r>
      <w:r w:rsidRPr="00A81DC6">
        <w:rPr>
          <w:rFonts w:ascii="Arial Narrow" w:eastAsia="TimesNewRoman" w:hAnsi="Arial Narrow" w:cs="Times New Roman"/>
          <w:sz w:val="24"/>
          <w:szCs w:val="24"/>
        </w:rPr>
        <w:t>ę</w:t>
      </w:r>
      <w:r w:rsidRPr="00A81DC6">
        <w:rPr>
          <w:rFonts w:ascii="Arial Narrow" w:hAnsi="Arial Narrow" w:cs="Times New Roman"/>
          <w:sz w:val="24"/>
          <w:szCs w:val="24"/>
        </w:rPr>
        <w:t>cznych zmian listy uczestników programu (zachowując prawo do możliwości rezygnacji z korzystania z karty)</w:t>
      </w:r>
    </w:p>
    <w:p w14:paraId="3951B0AD" w14:textId="77777777" w:rsidR="000A5ACF" w:rsidRPr="00A81DC6" w:rsidRDefault="000A5ACF" w:rsidP="000A5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>dopisywania nowych uczestników:</w:t>
      </w:r>
    </w:p>
    <w:p w14:paraId="0DF3C108" w14:textId="77777777" w:rsidR="000A5ACF" w:rsidRPr="00A81DC6" w:rsidRDefault="000A5ACF" w:rsidP="000A5AC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w przypadku wypisania pracownika i znalezienia na jego miejsce innego,  </w:t>
      </w:r>
    </w:p>
    <w:p w14:paraId="5B40FDC3" w14:textId="77777777" w:rsidR="000A5ACF" w:rsidRPr="00A81DC6" w:rsidRDefault="000A5ACF" w:rsidP="000A5AC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>wydania karty bez zmiany ceny jednostkowej za kartę nowemu pracownikowi.</w:t>
      </w:r>
    </w:p>
    <w:p w14:paraId="675401F9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 Narrow" w:hAnsi="Arial Narrow" w:cs="Times New Roman"/>
          <w:sz w:val="24"/>
          <w:szCs w:val="24"/>
        </w:rPr>
      </w:pPr>
    </w:p>
    <w:p w14:paraId="1CDC8906" w14:textId="0C7830AC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 W przypadku utraty karty, jej zgubienia, zniszczenia przez osobę uprawnioną,</w:t>
      </w:r>
      <w:r w:rsidR="00095854">
        <w:rPr>
          <w:rFonts w:ascii="Arial Narrow" w:hAnsi="Arial Narrow" w:cs="Times New Roman"/>
          <w:sz w:val="24"/>
          <w:szCs w:val="24"/>
        </w:rPr>
        <w:t xml:space="preserve"> </w:t>
      </w:r>
      <w:r w:rsidRPr="00A81DC6">
        <w:rPr>
          <w:rFonts w:ascii="Arial Narrow" w:hAnsi="Arial Narrow" w:cs="Times New Roman"/>
          <w:sz w:val="24"/>
          <w:szCs w:val="24"/>
        </w:rPr>
        <w:t>Wykonawca zobowiązuje się do bezpłatnego wydania duplikatu karty w ciągu 7 dni od daty powiadomienia.</w:t>
      </w:r>
    </w:p>
    <w:p w14:paraId="53815D4E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4E56708" w14:textId="0DD123F6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 Wykonawca zapewni możliwość korzystania w ramach karty, w całym okresie jej</w:t>
      </w:r>
      <w:r w:rsidR="00095854">
        <w:rPr>
          <w:rFonts w:ascii="Arial Narrow" w:hAnsi="Arial Narrow" w:cs="Times New Roman"/>
          <w:sz w:val="24"/>
          <w:szCs w:val="24"/>
        </w:rPr>
        <w:t xml:space="preserve"> </w:t>
      </w:r>
      <w:r w:rsidRPr="00A81DC6">
        <w:rPr>
          <w:rFonts w:ascii="Arial Narrow" w:hAnsi="Arial Narrow" w:cs="Times New Roman"/>
          <w:sz w:val="24"/>
          <w:szCs w:val="24"/>
        </w:rPr>
        <w:t xml:space="preserve">ważności, z </w:t>
      </w:r>
      <w:r w:rsidRPr="00A81DC6">
        <w:rPr>
          <w:rFonts w:ascii="Arial Narrow" w:hAnsi="Arial Narrow" w:cs="Times New Roman"/>
          <w:bCs/>
          <w:sz w:val="24"/>
          <w:szCs w:val="24"/>
        </w:rPr>
        <w:t xml:space="preserve">nowych aktywności </w:t>
      </w:r>
      <w:r w:rsidRPr="00A81DC6">
        <w:rPr>
          <w:rFonts w:ascii="Arial Narrow" w:hAnsi="Arial Narrow" w:cs="Times New Roman"/>
          <w:sz w:val="24"/>
          <w:szCs w:val="24"/>
        </w:rPr>
        <w:t xml:space="preserve">świadczonych przez partnerów, z którymi Wykonawca nawiąże współpracę. Aktualna lista aktywności oraz obiektów będzie </w:t>
      </w:r>
      <w:r w:rsidRPr="00A81DC6">
        <w:rPr>
          <w:rFonts w:ascii="Arial Narrow" w:hAnsi="Arial Narrow" w:cs="Times New Roman"/>
          <w:bCs/>
          <w:sz w:val="24"/>
          <w:szCs w:val="24"/>
        </w:rPr>
        <w:t xml:space="preserve">zawsze dostępna </w:t>
      </w:r>
      <w:r w:rsidRPr="00A81DC6">
        <w:rPr>
          <w:rFonts w:ascii="Arial Narrow" w:hAnsi="Arial Narrow" w:cs="Times New Roman"/>
          <w:sz w:val="24"/>
          <w:szCs w:val="24"/>
        </w:rPr>
        <w:t xml:space="preserve">na stronie internetowej Wykonawcy. Dostęp do nowych aktywności </w:t>
      </w:r>
      <w:r w:rsidRPr="00A81DC6">
        <w:rPr>
          <w:rFonts w:ascii="Arial Narrow" w:hAnsi="Arial Narrow" w:cs="Times New Roman"/>
          <w:bCs/>
          <w:sz w:val="24"/>
          <w:szCs w:val="24"/>
        </w:rPr>
        <w:t xml:space="preserve">nie spowoduje wzrostu cen </w:t>
      </w:r>
      <w:r w:rsidRPr="00A81DC6">
        <w:rPr>
          <w:rFonts w:ascii="Arial Narrow" w:hAnsi="Arial Narrow" w:cs="Times New Roman"/>
          <w:sz w:val="24"/>
          <w:szCs w:val="24"/>
        </w:rPr>
        <w:t>jednostkowych kart wskazanych w ofercie.</w:t>
      </w:r>
    </w:p>
    <w:p w14:paraId="0FAE74C0" w14:textId="77777777" w:rsidR="000A5ACF" w:rsidRPr="00A81DC6" w:rsidRDefault="000A5ACF" w:rsidP="000A5A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977F235" w14:textId="77777777" w:rsidR="002B0E80" w:rsidRDefault="000A5ACF" w:rsidP="002B0E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 Wykonawca zobowiązuje się do załączenia do formularza ofertowego załącznik z wykazem obiektów sportowo-rekreacyjnych, które będą dostępne dla uczestników  programu.</w:t>
      </w:r>
    </w:p>
    <w:p w14:paraId="3993C43B" w14:textId="77777777" w:rsidR="002B0E80" w:rsidRPr="002B0E80" w:rsidRDefault="002B0E80" w:rsidP="002B0E80">
      <w:pPr>
        <w:pStyle w:val="Akapitzlist"/>
        <w:rPr>
          <w:rFonts w:ascii="Arial Narrow" w:eastAsia="Times New Roman" w:hAnsi="Arial Narrow"/>
        </w:rPr>
      </w:pPr>
    </w:p>
    <w:p w14:paraId="431DED9C" w14:textId="1232B9CE" w:rsidR="002B0E80" w:rsidRPr="002B0E80" w:rsidRDefault="002B0E80" w:rsidP="002B0E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B0E80">
        <w:rPr>
          <w:rFonts w:ascii="Arial Narrow" w:eastAsia="Times New Roman" w:hAnsi="Arial Narrow"/>
        </w:rPr>
        <w:t xml:space="preserve">Wykonawca zobowiązuje się do generowania i przekazywania Zamawiającemu raportu dotyczącego liczby wejść (ilości wejść) do obiektów sportowych, realizowanych na podstawie 35 kart sportowych wykorzystywanych przez pracowników KSWP w ramach projektu. Raport musi obejmować zestawienie wejść </w:t>
      </w:r>
      <w:r w:rsidR="00DC6B8C">
        <w:rPr>
          <w:rFonts w:ascii="Arial Narrow" w:eastAsia="Times New Roman" w:hAnsi="Arial Narrow"/>
        </w:rPr>
        <w:t>do</w:t>
      </w:r>
      <w:r w:rsidR="008C6829">
        <w:rPr>
          <w:rFonts w:ascii="Arial Narrow" w:eastAsia="Times New Roman" w:hAnsi="Arial Narrow"/>
        </w:rPr>
        <w:t xml:space="preserve"> obiekt</w:t>
      </w:r>
      <w:r w:rsidR="00DC6B8C">
        <w:rPr>
          <w:rFonts w:ascii="Arial Narrow" w:eastAsia="Times New Roman" w:hAnsi="Arial Narrow"/>
        </w:rPr>
        <w:t>u</w:t>
      </w:r>
      <w:r w:rsidR="008C6829">
        <w:rPr>
          <w:rFonts w:ascii="Arial Narrow" w:eastAsia="Times New Roman" w:hAnsi="Arial Narrow"/>
        </w:rPr>
        <w:t xml:space="preserve"> sportowe</w:t>
      </w:r>
      <w:r w:rsidR="00DC6B8C">
        <w:rPr>
          <w:rFonts w:ascii="Arial Narrow" w:eastAsia="Times New Roman" w:hAnsi="Arial Narrow"/>
        </w:rPr>
        <w:t>go</w:t>
      </w:r>
      <w:r w:rsidR="008C6829">
        <w:rPr>
          <w:rFonts w:ascii="Arial Narrow" w:eastAsia="Times New Roman" w:hAnsi="Arial Narrow"/>
        </w:rPr>
        <w:t xml:space="preserve"> </w:t>
      </w:r>
      <w:r w:rsidRPr="002B0E80">
        <w:rPr>
          <w:rFonts w:ascii="Arial Narrow" w:eastAsia="Times New Roman" w:hAnsi="Arial Narrow"/>
        </w:rPr>
        <w:t>za dany miesiąc rozliczeniowy i być przekazywany Zamawiającemu każdorazowo wraz z fakturą za dany miesiąc, raport powinien zawierać co najmniej informacje dotyczące miesiąc</w:t>
      </w:r>
      <w:r w:rsidR="00DC6B8C">
        <w:rPr>
          <w:rFonts w:ascii="Arial Narrow" w:eastAsia="Times New Roman" w:hAnsi="Arial Narrow"/>
        </w:rPr>
        <w:t>a</w:t>
      </w:r>
      <w:bookmarkStart w:id="0" w:name="_GoBack"/>
      <w:bookmarkEnd w:id="0"/>
      <w:r w:rsidRPr="002B0E80">
        <w:rPr>
          <w:rFonts w:ascii="Arial Narrow" w:eastAsia="Times New Roman" w:hAnsi="Arial Narrow"/>
        </w:rPr>
        <w:t xml:space="preserve"> rozliczeniowego</w:t>
      </w:r>
      <w:r w:rsidR="0023171B">
        <w:rPr>
          <w:rFonts w:ascii="Arial Narrow" w:eastAsia="Times New Roman" w:hAnsi="Arial Narrow"/>
        </w:rPr>
        <w:t xml:space="preserve"> oraz</w:t>
      </w:r>
      <w:r w:rsidRPr="002B0E80">
        <w:rPr>
          <w:rFonts w:ascii="Arial Narrow" w:eastAsia="Times New Roman" w:hAnsi="Arial Narrow"/>
        </w:rPr>
        <w:t xml:space="preserve"> liczbę wejść zrealizowanych przez poszczególne karty sportowe w danym miesiącu.</w:t>
      </w:r>
    </w:p>
    <w:p w14:paraId="48655777" w14:textId="4C8F11E7" w:rsidR="00B86513" w:rsidRPr="00B86513" w:rsidRDefault="00B86513" w:rsidP="002B0E80">
      <w:pPr>
        <w:pStyle w:val="Akapitzlist"/>
        <w:rPr>
          <w:rFonts w:ascii="Arial Narrow" w:hAnsi="Arial Narrow"/>
        </w:rPr>
      </w:pPr>
    </w:p>
    <w:p w14:paraId="14A34239" w14:textId="77777777" w:rsidR="000A5ACF" w:rsidRPr="00A81DC6" w:rsidRDefault="000A5ACF" w:rsidP="000A5AC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81DC6">
        <w:rPr>
          <w:rFonts w:ascii="Arial Narrow" w:hAnsi="Arial Narrow" w:cs="Times New Roman"/>
          <w:sz w:val="24"/>
          <w:szCs w:val="24"/>
        </w:rPr>
        <w:t xml:space="preserve"> Płatnikiem nale</w:t>
      </w:r>
      <w:r w:rsidRPr="00A81DC6">
        <w:rPr>
          <w:rFonts w:ascii="Arial Narrow" w:eastAsia="TimesNewRoman" w:hAnsi="Arial Narrow" w:cs="Times New Roman"/>
          <w:sz w:val="24"/>
          <w:szCs w:val="24"/>
        </w:rPr>
        <w:t>ż</w:t>
      </w:r>
      <w:r w:rsidRPr="00A81DC6">
        <w:rPr>
          <w:rFonts w:ascii="Arial Narrow" w:hAnsi="Arial Narrow" w:cs="Times New Roman"/>
          <w:sz w:val="24"/>
          <w:szCs w:val="24"/>
        </w:rPr>
        <w:t>no</w:t>
      </w:r>
      <w:r w:rsidRPr="00A81DC6">
        <w:rPr>
          <w:rFonts w:ascii="Arial Narrow" w:eastAsia="TimesNewRoman" w:hAnsi="Arial Narrow" w:cs="Times New Roman"/>
          <w:sz w:val="24"/>
          <w:szCs w:val="24"/>
        </w:rPr>
        <w:t>ś</w:t>
      </w:r>
      <w:r w:rsidRPr="00A81DC6">
        <w:rPr>
          <w:rFonts w:ascii="Arial Narrow" w:hAnsi="Arial Narrow" w:cs="Times New Roman"/>
          <w:sz w:val="24"/>
          <w:szCs w:val="24"/>
        </w:rPr>
        <w:t>ci wobec Wykonawcy b</w:t>
      </w:r>
      <w:r w:rsidRPr="00A81DC6">
        <w:rPr>
          <w:rFonts w:ascii="Arial Narrow" w:eastAsia="TimesNewRoman" w:hAnsi="Arial Narrow" w:cs="Times New Roman"/>
          <w:sz w:val="24"/>
          <w:szCs w:val="24"/>
        </w:rPr>
        <w:t>ę</w:t>
      </w:r>
      <w:r w:rsidRPr="00A81DC6">
        <w:rPr>
          <w:rFonts w:ascii="Arial Narrow" w:hAnsi="Arial Narrow" w:cs="Times New Roman"/>
          <w:sz w:val="24"/>
          <w:szCs w:val="24"/>
        </w:rPr>
        <w:t>dzie Zamawiaj</w:t>
      </w:r>
      <w:r w:rsidRPr="00A81DC6">
        <w:rPr>
          <w:rFonts w:ascii="Arial Narrow" w:eastAsia="TimesNewRoman" w:hAnsi="Arial Narrow" w:cs="Times New Roman"/>
          <w:sz w:val="24"/>
          <w:szCs w:val="24"/>
        </w:rPr>
        <w:t>ą</w:t>
      </w:r>
      <w:r w:rsidRPr="00A81DC6">
        <w:rPr>
          <w:rFonts w:ascii="Arial Narrow" w:hAnsi="Arial Narrow" w:cs="Times New Roman"/>
          <w:sz w:val="24"/>
          <w:szCs w:val="24"/>
        </w:rPr>
        <w:t>cy.</w:t>
      </w:r>
    </w:p>
    <w:p w14:paraId="563043DF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Times New Roman"/>
          <w:sz w:val="24"/>
          <w:szCs w:val="24"/>
        </w:rPr>
      </w:pPr>
    </w:p>
    <w:p w14:paraId="14A8A093" w14:textId="77777777" w:rsidR="000A5ACF" w:rsidRPr="00A81DC6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Times New Roman"/>
          <w:sz w:val="24"/>
          <w:szCs w:val="24"/>
        </w:rPr>
      </w:pPr>
    </w:p>
    <w:p w14:paraId="2424E3B9" w14:textId="77777777" w:rsidR="000A5ACF" w:rsidRPr="00A81DC6" w:rsidRDefault="000A5ACF" w:rsidP="000A5ACF">
      <w:pPr>
        <w:pStyle w:val="Tytu"/>
        <w:spacing w:before="240" w:after="240"/>
        <w:ind w:left="357" w:hanging="357"/>
        <w:rPr>
          <w:rFonts w:ascii="Arial Narrow" w:hAnsi="Arial Narrow"/>
          <w:b/>
          <w:bCs/>
          <w:sz w:val="22"/>
          <w:szCs w:val="22"/>
        </w:rPr>
      </w:pPr>
      <w:bookmarkStart w:id="1" w:name="_Toc175298099"/>
      <w:bookmarkStart w:id="2" w:name="_Toc176457585"/>
      <w:r w:rsidRPr="00A81DC6">
        <w:rPr>
          <w:rFonts w:ascii="Arial Narrow" w:hAnsi="Arial Narrow"/>
          <w:b/>
          <w:bCs/>
          <w:sz w:val="22"/>
          <w:szCs w:val="22"/>
        </w:rPr>
        <w:t>Klauzula informacyjna dotycząca ochrony danych osobowych</w:t>
      </w:r>
      <w:bookmarkStart w:id="3" w:name="_Hlk515367328"/>
      <w:bookmarkEnd w:id="1"/>
      <w:bookmarkEnd w:id="2"/>
    </w:p>
    <w:p w14:paraId="3640EC27" w14:textId="77777777" w:rsidR="000A5ACF" w:rsidRPr="00762FFD" w:rsidRDefault="000A5ACF" w:rsidP="000A5ACF">
      <w:pPr>
        <w:spacing w:after="0" w:line="360" w:lineRule="auto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04.05.016, str. 1), dalej „RODO”, informujemy, że</w:t>
      </w:r>
    </w:p>
    <w:p w14:paraId="73B053A1" w14:textId="77777777" w:rsidR="000A5ACF" w:rsidRPr="00762FFD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 xml:space="preserve">administratorem danych osobowych Wykonawcy jest Krajowe Stowarzyszenie Wspierania Przedsiębiorczości z siedzibą w Końskich  </w:t>
      </w:r>
    </w:p>
    <w:p w14:paraId="4E8541EC" w14:textId="1D6E45B2" w:rsidR="000A5ACF" w:rsidRPr="00762FFD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 xml:space="preserve">w sprawach związanych </w:t>
      </w:r>
      <w:bookmarkEnd w:id="3"/>
      <w:r w:rsidRPr="00762FFD">
        <w:rPr>
          <w:rFonts w:ascii="Arial Narrow" w:hAnsi="Arial Narrow" w:cstheme="minorHAnsi"/>
        </w:rPr>
        <w:t>dotyczących przetwarzania danych osobowych oraz korzystania z praw związanych z przetwarzaniem danych należy się kontaktować się z Administratorem poprzez e-mail iod@kswp.org.pl</w:t>
      </w:r>
    </w:p>
    <w:p w14:paraId="693ECD14" w14:textId="77777777" w:rsidR="000A5ACF" w:rsidRPr="00762FFD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Pani/Pana dane osobowe przetwarzane będą na podstawie art. 6 ust. 1 lit. c</w:t>
      </w:r>
      <w:r w:rsidRPr="00762FFD">
        <w:rPr>
          <w:rFonts w:ascii="Arial Narrow" w:hAnsi="Arial Narrow" w:cstheme="minorHAnsi"/>
          <w:i/>
        </w:rPr>
        <w:t xml:space="preserve"> </w:t>
      </w:r>
      <w:r w:rsidRPr="00762FFD">
        <w:rPr>
          <w:rFonts w:ascii="Arial Narrow" w:hAnsi="Arial Narrow" w:cstheme="minorHAnsi"/>
        </w:rPr>
        <w:t xml:space="preserve">RODO w celu związanym z postępowaniem o udzielenie zamówienia, o którym mowa w niniejszym dokumencie, prowadzonym w trybie zasady konkurencyjności na podstawie </w:t>
      </w:r>
      <w:r w:rsidRPr="00762FFD">
        <w:rPr>
          <w:rFonts w:ascii="Arial Narrow" w:hAnsi="Arial Narrow" w:cstheme="minorHAnsi"/>
          <w:noProof/>
        </w:rPr>
        <w:t>wytycznych w zakresie kwalifikowalności wydatków na </w:t>
      </w:r>
      <w:r w:rsidRPr="00762FFD">
        <w:rPr>
          <w:rFonts w:ascii="Arial Narrow" w:hAnsi="Arial Narrow"/>
        </w:rPr>
        <w:t>lata 2021</w:t>
      </w:r>
      <w:r w:rsidRPr="00762FFD">
        <w:rPr>
          <w:rFonts w:ascii="Arial Narrow" w:hAnsi="Arial Narrow" w:cstheme="minorHAnsi"/>
          <w:noProof/>
        </w:rPr>
        <w:t xml:space="preserve"> – 2027 </w:t>
      </w:r>
      <w:r w:rsidRPr="00762FFD">
        <w:rPr>
          <w:rFonts w:ascii="Arial Narrow" w:hAnsi="Arial Narrow" w:cstheme="minorHAnsi"/>
          <w:bCs/>
          <w:iCs/>
          <w:lang w:val="x-none" w:eastAsia="x-none"/>
        </w:rPr>
        <w:t>oraz w celu archiwizacji dokumentacji dotyczącej tego postępowania</w:t>
      </w:r>
      <w:r w:rsidRPr="00762FFD">
        <w:rPr>
          <w:rFonts w:ascii="Arial Narrow" w:hAnsi="Arial Narrow" w:cstheme="minorHAnsi"/>
          <w:bCs/>
          <w:iCs/>
          <w:lang w:eastAsia="x-none"/>
        </w:rPr>
        <w:t>;</w:t>
      </w:r>
    </w:p>
    <w:p w14:paraId="294E6A02" w14:textId="77777777" w:rsidR="000A5ACF" w:rsidRPr="00762FFD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lastRenderedPageBreak/>
        <w:t>w związku z przetwarzaniem danych w celach o których mowa w pkt 3 odbiorcami Pani/Pana danych osobowych mogą być organy władzy publicznej oraz podmioty wykonujące zadania publiczne lub działające na zlecenie organów władzy publicznej, w zakresie i w celach, które wynikają z przepisów powszechnie obowiązującego prawa oraz inne podmioty, które na podstawie stosownych umów podpisanych z Zamawiającym przetwarzają dane osobowe dla których Administratorem jest Zamawiający;</w:t>
      </w:r>
    </w:p>
    <w:p w14:paraId="40459E3A" w14:textId="77777777" w:rsidR="000A5ACF" w:rsidRPr="00762FFD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Pani/Pana dane osobowe będą przechowywane przez okres niezbędny do realizacji celów określonych w pkt 3, a po tym czasie przez okres oraz w zakresie wymaganym przez przepisy powszechnie obowiązującego prawa;</w:t>
      </w:r>
    </w:p>
    <w:p w14:paraId="49D3E632" w14:textId="77777777" w:rsidR="000A5ACF" w:rsidRPr="00762FFD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W odniesieniu do Pani/Pana danych osobowych decyzje nie będą podejmowane w sposób zautomatyzowany, stosowanie do art. 22 RODO;</w:t>
      </w:r>
    </w:p>
    <w:p w14:paraId="6132DECF" w14:textId="77777777" w:rsidR="000A5ACF" w:rsidRPr="00762FFD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posiada Pani/Pan:</w:t>
      </w:r>
    </w:p>
    <w:p w14:paraId="779A9273" w14:textId="77777777" w:rsidR="000A5ACF" w:rsidRPr="00762FFD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na podstawie art. 15 RODO prawo dostępu do danych osobowych Pani/Pana dotyczących,</w:t>
      </w:r>
    </w:p>
    <w:p w14:paraId="7FF12B27" w14:textId="77777777" w:rsidR="000A5ACF" w:rsidRPr="00762FFD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na podstawie art. 16 RODO prawo do sprostowania Pani/Pana danych osobowych,</w:t>
      </w:r>
    </w:p>
    <w:p w14:paraId="62116E3A" w14:textId="77777777" w:rsidR="000A5ACF" w:rsidRPr="00762FFD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na podstawie art. 18 RODO prawo żądania od administratora ograniczenia przetwarzania danych osobowych z zastrzeżeniem przypadków, o których mowa w art. 18 ust. 2 RODO (Wyjaśnienie: prawo do ograniczenia przetwarzania nie ma zastosowania w odniesieniu do przechowywania, w celu zapewnienia korzystania ze środków ochrony prawnej lub w celu ochrony praw innej osoby fizycznej lub prawnej, lub z uwagi na ważne względy interesu publicznego Unii Europejskiej lub państwa członkowskiego),</w:t>
      </w:r>
    </w:p>
    <w:p w14:paraId="51BE9909" w14:textId="77777777" w:rsidR="000A5ACF" w:rsidRPr="00762FFD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prawo do wniesienia skargi do Prezesa Urzędu Ochrony Danych Osobowych, gdy uzna Pani/Pan, że przetwarzanie danych osobowych Pani/Pana dotyczących narusza przepisy RODO;</w:t>
      </w:r>
    </w:p>
    <w:p w14:paraId="1801D2AD" w14:textId="77777777" w:rsidR="000A5ACF" w:rsidRPr="00762FFD" w:rsidRDefault="000A5ACF" w:rsidP="000A5ACF">
      <w:pPr>
        <w:pStyle w:val="Akapitzlist"/>
        <w:keepLines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nie przysługuje Pani/Panu:</w:t>
      </w:r>
    </w:p>
    <w:p w14:paraId="18FBF99D" w14:textId="77777777" w:rsidR="000A5ACF" w:rsidRPr="00762FFD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w związku z art. 17 ust. 3 lit. b, d lub e RODO prawo do usunięcia danych osobowych;</w:t>
      </w:r>
    </w:p>
    <w:p w14:paraId="15A3A972" w14:textId="77777777" w:rsidR="000A5ACF" w:rsidRPr="00762FFD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prawo do przenoszenia danych osobowych, o którym mowa w art. 20 RODO;</w:t>
      </w:r>
    </w:p>
    <w:p w14:paraId="42A830BD" w14:textId="77777777" w:rsidR="000A5ACF" w:rsidRPr="00762FFD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762FFD">
        <w:rPr>
          <w:rFonts w:ascii="Arial Narrow" w:hAnsi="Arial Narrow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49629096" w14:textId="77777777" w:rsidR="000A5ACF" w:rsidRPr="00A81DC6" w:rsidRDefault="000A5ACF" w:rsidP="000A5ACF">
      <w:pPr>
        <w:spacing w:before="120" w:after="120" w:line="240" w:lineRule="auto"/>
        <w:ind w:right="34"/>
        <w:contextualSpacing/>
        <w:jc w:val="both"/>
        <w:rPr>
          <w:rFonts w:ascii="Arial Narrow" w:hAnsi="Arial Narrow"/>
        </w:rPr>
      </w:pPr>
    </w:p>
    <w:p w14:paraId="289447F5" w14:textId="130FCFF4" w:rsidR="00573B08" w:rsidRPr="000A5ACF" w:rsidRDefault="00573B08" w:rsidP="000A5ACF"/>
    <w:sectPr w:rsidR="00573B08" w:rsidRPr="000A5ACF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DB64" w14:textId="77777777" w:rsidR="00B4526B" w:rsidRDefault="00B4526B" w:rsidP="00226EC9">
      <w:pPr>
        <w:spacing w:after="0" w:line="240" w:lineRule="auto"/>
      </w:pPr>
      <w:r>
        <w:separator/>
      </w:r>
    </w:p>
  </w:endnote>
  <w:endnote w:type="continuationSeparator" w:id="0">
    <w:p w14:paraId="59FAF316" w14:textId="77777777" w:rsidR="00B4526B" w:rsidRDefault="00B4526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414D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9F64" w14:textId="1019D1DA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594BB5" wp14:editId="4E63D6A2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F9A629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myAEAAMcDAAAOAAAAZHJzL2Uyb0RvYy54bWysU02P0zAQvSPxHyzfqZNF7aKo6R52BRcE&#10;FbA/wOuMG2v9Jds0CTcO/DP4X4ydNosAodWKi1t75r2Z92ayvRqNJkcIUTnb0npVUQJWuE7ZQ0tv&#10;P71+8YqSmLjtuHYWWjpBpFe758+2g2/gwvVOdxAIktjYDL6lfUq+YSyKHgyPK+fBYlC6YHjCaziw&#10;LvAB2Y1mF1W1YYMLnQ9OQIz4ejMH6a7wSwkivZcyQiK6pdhbKmco510+2W7Lm0Pgvlfi1AZ/QheG&#10;K4tFF6obnjj5HNQfVEaJ4KKTaSWcYU5KJaBoQDV19Zuajz33ULSgOdEvNsX/RyveHfeBqA5nh/ZY&#10;bnBGP75+/ya+WHVP0NiYJoIh9GnwscH0a7sPp1v0+5BFjzKY/ItyyFi8nRZvYUxE4ONmvd5UlxtK&#10;xDnGHoA+xPQGnMGCEUeklc2yecOPb2PCYph6TsnP2pKhpS/ry3Xui+XG5lbKvzRpmLM+gERpWLwu&#10;bGWp4FoHcuS4Dt19XeCZDzMzRCqtF1D1b9ApN8OgLNpjgUt2qehsWoBGWRf+VjWN51blnH9WPWvN&#10;su9cN5XBFDtwW4prp83O6/jrvcAfvr/dTwAAAP//AwBQSwMEFAAGAAgAAAAhAN/JoIbcAAAACQEA&#10;AA8AAABkcnMvZG93bnJldi54bWxMj81qwzAQhO+FvIPYQC8lkV2TYlzLIT+U0lvi5gEUa2OZWCsj&#10;KYnz9lWg0B53Zpj9plyOpmdXdL6zJCCdJ8CQGqs6agUcvj9mOTAfJCnZW0IBd/SwrCZPpSyUvdEe&#10;r3VoWSwhX0gBOoSh4Nw3Go30czsgRe9knZEhnq7lyslbLDc9f02SN25kR/GDlgNuNDbn+mIEqHXq&#10;/P5zoQ/1bvty32Vq87UKQjxPx9U7sIBj+AvDAz+iQxWZjvZCyrNewCLmBMzyPAX2sJMsi9uOvxKv&#10;Sv5/QfUDAAD//wMAUEsBAi0AFAAGAAgAAAAhALaDOJL+AAAA4QEAABMAAAAAAAAAAAAAAAAAAAAA&#10;AFtDb250ZW50X1R5cGVzXS54bWxQSwECLQAUAAYACAAAACEAOP0h/9YAAACUAQAACwAAAAAAAAAA&#10;AAAAAAAvAQAAX3JlbHMvLnJlbHNQSwECLQAUAAYACAAAACEA6ZIMZsgBAADHAwAADgAAAAAAAAAA&#10;AAAAAAAuAgAAZHJzL2Uyb0RvYy54bWxQSwECLQAUAAYACAAAACEA38mghtwAAAAJAQAADwAAAAAA&#10;AAAAAAAAAAAiBAAAZHJzL2Rvd25yZXYueG1sUEsFBgAAAAAEAAQA8wAAACsFAAAAAA==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3010D4C" wp14:editId="68B97631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209C2" wp14:editId="3078E2F1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90818" w14:textId="5B12BC86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F209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60A90818" w14:textId="5B12BC86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A718E5" wp14:editId="34439FD3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290A" wp14:editId="00328B8F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010FCD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56690D0D" w14:textId="3FE75122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D290A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0F010FCD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56690D0D" w14:textId="3FE75122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ADAF40B" wp14:editId="745C58ED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2A80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4118" w14:textId="77777777" w:rsidR="00B4526B" w:rsidRDefault="00B4526B" w:rsidP="00226EC9">
      <w:pPr>
        <w:spacing w:after="0" w:line="240" w:lineRule="auto"/>
      </w:pPr>
      <w:r>
        <w:separator/>
      </w:r>
    </w:p>
  </w:footnote>
  <w:footnote w:type="continuationSeparator" w:id="0">
    <w:p w14:paraId="70027680" w14:textId="77777777" w:rsidR="00B4526B" w:rsidRDefault="00B4526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5420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28D1" w14:textId="233E80F3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91FA179" wp14:editId="2E0431DD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0FB0" wp14:editId="796A7C77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F3B3E5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D4xwEAAMUDAAAOAAAAZHJzL2Uyb0RvYy54bWysU8uO0zAU3SPxD5b31EmB6UzUdBYzgg2C&#10;iscHeJzrxhq/ZJsmYceCP4P/4tppMwgQQoiNW9vnnHvP8c32ejSaHCFE5WxL61VFCVjhOmUPLf3w&#10;/sWTS0pi4rbj2llo6QSRXu8eP9oOvoG1653uIBAUsbEZfEv7lHzDWBQ9GB5XzoPFS+mC4Qm34cC6&#10;wAdUN5qtq+qCDS50PjgBMeLp7XxJd0VfShDpjZQREtEtxd5SWUNZ7/LKdlveHAL3vRKnNvg/dGG4&#10;slh0kbrliZOPQf0iZZQILjqZVsIZ5qRUAooHdFNXP7l513MPxQuGE/0SU/x/suL1cR+I6lp6RYnl&#10;Bp/o2+evX8Qnq+4J5hrTRK5ySoOPDYJv7D6cdtHvQ7Y8ymDyL5ohY0l2WpKFMRGBhxfPNpfrDT6A&#10;ON+xB6IPMb0EZ7BexAfSymbTvOHHVzFhMYSeIflYWzK09Gm9eZ77YrmxuZXyL00aZtRbkGgMi9dF&#10;rYwU3OhAjhyHobuvCz3rITJTpNJ6IVV/Jp2wmQZlzP6WuKBLRWfTQjTKuvC7qmk8typn/Nn17DXb&#10;vnPdVB6mxIGzUlI7zXUexh/3hf7w9e2+AwAA//8DAFBLAwQUAAYACAAAACEADN4iitwAAAAJAQAA&#10;DwAAAGRycy9kb3ducmV2LnhtbEyPUWvCMBSF3wf+h3CFvYyZtEM3uqbiHGPsTas/IDZ3TVlzU5Ko&#10;9d8vwmA+3nMO536nXI62Zyf0oXMkIZsJYEiN0x21Eva7j8cXYCEq0qp3hBIuGGBZTe5KVWh3pi2e&#10;6tiyVEKhUBJMjEPBeWgMWhVmbkBK3rfzVsV0+pZrr86p3PY8F2LBreoofTBqwLXB5qc+Wgn6LfNh&#10;+zk3+3rz/nDZPOn11ypKeT8dV6/AIo7xPwxX/IQOVWI6uCPpwHoJ85RLapZnwK62yMUzsMOfxKuS&#10;3y6ofgEAAP//AwBQSwECLQAUAAYACAAAACEAtoM4kv4AAADhAQAAEwAAAAAAAAAAAAAAAAAAAAAA&#10;W0NvbnRlbnRfVHlwZXNdLnhtbFBLAQItABQABgAIAAAAIQA4/SH/1gAAAJQBAAALAAAAAAAAAAAA&#10;AAAAAC8BAABfcmVscy8ucmVsc1BLAQItABQABgAIAAAAIQAPeBD4xwEAAMUDAAAOAAAAAAAAAAAA&#10;AAAAAC4CAABkcnMvZTJvRG9jLnhtbFBLAQItABQABgAIAAAAIQAM3iKK3AAAAAkBAAAPAAAAAAAA&#10;AAAAAAAAACEEAABkcnMvZG93bnJldi54bWxQSwUGAAAAAAQABADzAAAAK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B38E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50BCE"/>
    <w:multiLevelType w:val="hybridMultilevel"/>
    <w:tmpl w:val="E90AE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17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15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95854"/>
    <w:rsid w:val="00097DDC"/>
    <w:rsid w:val="000A1692"/>
    <w:rsid w:val="000A4E9D"/>
    <w:rsid w:val="000A5ACF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A6C0F"/>
    <w:rsid w:val="001B7FCC"/>
    <w:rsid w:val="001E0698"/>
    <w:rsid w:val="001E1C93"/>
    <w:rsid w:val="001F1E92"/>
    <w:rsid w:val="00200BBA"/>
    <w:rsid w:val="00226EC9"/>
    <w:rsid w:val="0023171B"/>
    <w:rsid w:val="00246994"/>
    <w:rsid w:val="00246FAC"/>
    <w:rsid w:val="0025787C"/>
    <w:rsid w:val="002578C3"/>
    <w:rsid w:val="00267DF7"/>
    <w:rsid w:val="002B0E80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3F730D"/>
    <w:rsid w:val="00412FD0"/>
    <w:rsid w:val="00415448"/>
    <w:rsid w:val="00444D02"/>
    <w:rsid w:val="004455AA"/>
    <w:rsid w:val="00464CEA"/>
    <w:rsid w:val="00480B64"/>
    <w:rsid w:val="0049109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29E"/>
    <w:rsid w:val="007434A7"/>
    <w:rsid w:val="0079061D"/>
    <w:rsid w:val="007911DE"/>
    <w:rsid w:val="0079445A"/>
    <w:rsid w:val="007A01F1"/>
    <w:rsid w:val="007B07F3"/>
    <w:rsid w:val="007B4E1F"/>
    <w:rsid w:val="007C0A43"/>
    <w:rsid w:val="007D304C"/>
    <w:rsid w:val="007D6F6D"/>
    <w:rsid w:val="007E1153"/>
    <w:rsid w:val="007E583B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C6829"/>
    <w:rsid w:val="008E2F20"/>
    <w:rsid w:val="009261EC"/>
    <w:rsid w:val="00927B79"/>
    <w:rsid w:val="00935A84"/>
    <w:rsid w:val="009429CE"/>
    <w:rsid w:val="009563DB"/>
    <w:rsid w:val="009701CE"/>
    <w:rsid w:val="009969BD"/>
    <w:rsid w:val="009E1C48"/>
    <w:rsid w:val="009E3888"/>
    <w:rsid w:val="009F2A9A"/>
    <w:rsid w:val="00A12373"/>
    <w:rsid w:val="00A15609"/>
    <w:rsid w:val="00A515AA"/>
    <w:rsid w:val="00A54E21"/>
    <w:rsid w:val="00A83425"/>
    <w:rsid w:val="00A9008E"/>
    <w:rsid w:val="00A90912"/>
    <w:rsid w:val="00A95B8E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63D7A"/>
    <w:rsid w:val="00B731AD"/>
    <w:rsid w:val="00B86513"/>
    <w:rsid w:val="00BB0B02"/>
    <w:rsid w:val="00BB5EC1"/>
    <w:rsid w:val="00BE2B16"/>
    <w:rsid w:val="00BF229A"/>
    <w:rsid w:val="00C1009B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847B8"/>
    <w:rsid w:val="00DC6B8C"/>
    <w:rsid w:val="00DD39C0"/>
    <w:rsid w:val="00DD57C9"/>
    <w:rsid w:val="00DE22D2"/>
    <w:rsid w:val="00DE56F1"/>
    <w:rsid w:val="00E01085"/>
    <w:rsid w:val="00E21C37"/>
    <w:rsid w:val="00E23563"/>
    <w:rsid w:val="00E2520D"/>
    <w:rsid w:val="00E46444"/>
    <w:rsid w:val="00E63516"/>
    <w:rsid w:val="00E652D2"/>
    <w:rsid w:val="00E671C5"/>
    <w:rsid w:val="00E7300F"/>
    <w:rsid w:val="00E87624"/>
    <w:rsid w:val="00EB54DC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65825"/>
    <w:rsid w:val="00F66B9B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49C76A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0A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911A-9C37-46EE-B676-C7046A73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Przemysław Sipika</cp:lastModifiedBy>
  <cp:revision>11</cp:revision>
  <cp:lastPrinted>2025-05-21T09:38:00Z</cp:lastPrinted>
  <dcterms:created xsi:type="dcterms:W3CDTF">2024-09-17T10:02:00Z</dcterms:created>
  <dcterms:modified xsi:type="dcterms:W3CDTF">2025-05-21T09:38:00Z</dcterms:modified>
</cp:coreProperties>
</file>